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C" w:rsidRPr="00A5415A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67FDC" w:rsidRPr="00A5415A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E67FDC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67FDC" w:rsidRPr="00757346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"Город </w:t>
      </w:r>
      <w:r w:rsidRPr="0075734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Архангельск"</w:t>
      </w:r>
    </w:p>
    <w:p w:rsidR="00E67FDC" w:rsidRPr="00757346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34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92EB4" w:rsidRPr="00757346">
        <w:rPr>
          <w:rFonts w:ascii="Times New Roman" w:hAnsi="Times New Roman" w:cs="Times New Roman"/>
          <w:bCs/>
          <w:sz w:val="28"/>
          <w:szCs w:val="28"/>
        </w:rPr>
        <w:t>12</w:t>
      </w:r>
      <w:r w:rsidR="00597924" w:rsidRPr="00757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2EB4" w:rsidRPr="00757346">
        <w:rPr>
          <w:rFonts w:ascii="Times New Roman" w:hAnsi="Times New Roman" w:cs="Times New Roman"/>
          <w:bCs/>
          <w:sz w:val="28"/>
          <w:szCs w:val="28"/>
        </w:rPr>
        <w:t>ноября</w:t>
      </w:r>
      <w:r w:rsidR="00597924" w:rsidRPr="007573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7346">
        <w:rPr>
          <w:rFonts w:ascii="Times New Roman" w:hAnsi="Times New Roman" w:cs="Times New Roman"/>
          <w:bCs/>
          <w:sz w:val="28"/>
          <w:szCs w:val="28"/>
        </w:rPr>
        <w:t xml:space="preserve">2025 г. № </w:t>
      </w:r>
      <w:r w:rsidR="00757346" w:rsidRPr="00757346">
        <w:rPr>
          <w:rFonts w:ascii="Times New Roman" w:hAnsi="Times New Roman" w:cs="Times New Roman"/>
          <w:sz w:val="28"/>
          <w:szCs w:val="28"/>
        </w:rPr>
        <w:t>5727р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67FDC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544E12" w:rsidRPr="0011173F" w:rsidRDefault="00544E12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67FDC" w:rsidRPr="00544E12" w:rsidRDefault="00E67FDC" w:rsidP="00544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Форма торгов: аукцион в электронной форме, открытый по составу участников и открытый по форме подачи предложений о размере годовой арендной платы</w:t>
      </w:r>
      <w:r w:rsidR="003653AB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FDC" w:rsidRPr="00544E12" w:rsidRDefault="00E67FDC" w:rsidP="00544E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Предмет аукциона: право на заключение договора аренды земельных участков, находящихся на территории городского округа "Город Архангельск".</w:t>
      </w:r>
    </w:p>
    <w:p w:rsidR="00E67FDC" w:rsidRPr="00544E12" w:rsidRDefault="00E67FDC" w:rsidP="00544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DC" w:rsidRPr="00544E12" w:rsidRDefault="00D71336" w:rsidP="00544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1</w:t>
      </w:r>
      <w:r w:rsidR="00E67FDC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="00E67FDC" w:rsidRPr="00544E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7A90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2C7A90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2C7A90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E67FDC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F74B7F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стровым номером 29:22:011308:1514</w:t>
      </w:r>
      <w:r w:rsidR="00E67FDC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F74B7F" w:rsidRPr="00544E12">
        <w:rPr>
          <w:rFonts w:ascii="Times New Roman" w:hAnsi="Times New Roman" w:cs="Times New Roman"/>
          <w:b/>
          <w:color w:val="252625"/>
          <w:sz w:val="28"/>
          <w:szCs w:val="28"/>
        </w:rPr>
        <w:t>769</w:t>
      </w:r>
      <w:r w:rsidR="00F74B7F" w:rsidRPr="00544E12">
        <w:rPr>
          <w:rFonts w:ascii="Arial" w:hAnsi="Arial" w:cs="Arial"/>
          <w:color w:val="252625"/>
          <w:sz w:val="28"/>
          <w:szCs w:val="28"/>
        </w:rPr>
        <w:t xml:space="preserve"> </w:t>
      </w:r>
      <w:r w:rsidR="00E67FDC" w:rsidRPr="00544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F74B7F" w:rsidRPr="00544E12">
        <w:rPr>
          <w:rFonts w:ascii="Times New Roman" w:hAnsi="Times New Roman" w:cs="Times New Roman"/>
          <w:b/>
          <w:color w:val="252625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Карбасная, земельный участок 5/2</w:t>
      </w:r>
      <w:r w:rsidR="00E67FDC" w:rsidRPr="00544E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для </w:t>
      </w:r>
      <w:r w:rsidR="00F74B7F" w:rsidRPr="00544E12">
        <w:rPr>
          <w:rFonts w:ascii="Times New Roman" w:hAnsi="Times New Roman" w:cs="Times New Roman"/>
          <w:b/>
          <w:color w:val="252625"/>
          <w:sz w:val="28"/>
          <w:szCs w:val="28"/>
        </w:rPr>
        <w:t>индивидуального жилищного строительства</w:t>
      </w:r>
      <w:r w:rsidR="00E67FDC" w:rsidRPr="00544E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земельного участка – </w:t>
      </w:r>
      <w:r w:rsidR="00F74B7F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(двадцать) лет</w:t>
      </w:r>
      <w:r w:rsidR="00BD655F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 аренды.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E67FDC" w:rsidRPr="00544E12" w:rsidRDefault="00F74B7F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40 00</w:t>
      </w:r>
      <w:r w:rsidR="00D71336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тысяч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00</w:t>
      </w:r>
      <w:r w:rsidR="002C7A90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E67FDC" w:rsidRPr="00544E12" w:rsidRDefault="00F74B7F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40 00</w:t>
      </w:r>
      <w:r w:rsidR="00D71336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(сорок тысяч) </w:t>
      </w:r>
      <w:r w:rsidR="002C7A90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00 копеек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E67FDC" w:rsidRPr="00544E12" w:rsidRDefault="00F74B7F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1 200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тысяча двести) рублей 00</w:t>
      </w:r>
      <w:r w:rsidR="00E67FDC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 (3 процента).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E67FDC" w:rsidRPr="00544E12" w:rsidRDefault="0080330D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 зоны затопления муниципального образования "Город Архангельск" (территориальный округ Маймаксанский) (реестровый номер 29:00-6.272);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80330D" w:rsidRPr="00544E12" w:rsidRDefault="0080330D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зона с особыми условиями использования территории: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</w:t>
      </w:r>
      <w:r w:rsidR="0080330D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номер 29:00-6.453);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</w:t>
      </w:r>
      <w:r w:rsidR="00AD62B4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аэродрома Архангельск (</w:t>
      </w:r>
      <w:proofErr w:type="spellStart"/>
      <w:r w:rsidR="00AD62B4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AD62B4"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реестроввый</w:t>
      </w:r>
      <w:proofErr w:type="spellEnd"/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29:00-6.455).</w:t>
      </w:r>
    </w:p>
    <w:p w:rsidR="00E67FDC" w:rsidRPr="00544E12" w:rsidRDefault="00E67FDC" w:rsidP="00544E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E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E67FDC" w:rsidRPr="00544E12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E12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и (или) предельная высота </w:t>
      </w:r>
      <w:r w:rsidR="0080330D" w:rsidRPr="00544E12">
        <w:rPr>
          <w:rFonts w:ascii="Times New Roman" w:hAnsi="Times New Roman" w:cs="Times New Roman"/>
          <w:sz w:val="28"/>
          <w:szCs w:val="28"/>
        </w:rPr>
        <w:t xml:space="preserve">зданий, строений, сооружений – 3 </w:t>
      </w:r>
      <w:proofErr w:type="spellStart"/>
      <w:r w:rsidR="0080330D" w:rsidRPr="00544E12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80330D" w:rsidRPr="00544E12">
        <w:rPr>
          <w:rFonts w:ascii="Times New Roman" w:hAnsi="Times New Roman" w:cs="Times New Roman"/>
          <w:sz w:val="28"/>
          <w:szCs w:val="28"/>
        </w:rPr>
        <w:t>./20</w:t>
      </w:r>
      <w:r w:rsidRPr="00544E12">
        <w:rPr>
          <w:rFonts w:ascii="Times New Roman" w:hAnsi="Times New Roman" w:cs="Times New Roman"/>
          <w:sz w:val="28"/>
          <w:szCs w:val="28"/>
        </w:rPr>
        <w:t xml:space="preserve"> м, максимальный процент застройки в границах земельног</w:t>
      </w:r>
      <w:r w:rsidR="0080330D" w:rsidRPr="00544E12">
        <w:rPr>
          <w:rFonts w:ascii="Times New Roman" w:hAnsi="Times New Roman" w:cs="Times New Roman"/>
          <w:sz w:val="28"/>
          <w:szCs w:val="28"/>
        </w:rPr>
        <w:t xml:space="preserve">о участка – </w:t>
      </w:r>
      <w:r w:rsidR="00544E12">
        <w:rPr>
          <w:rFonts w:ascii="Times New Roman" w:hAnsi="Times New Roman" w:cs="Times New Roman"/>
          <w:sz w:val="28"/>
          <w:szCs w:val="28"/>
        </w:rPr>
        <w:br/>
      </w:r>
      <w:r w:rsidR="0080330D" w:rsidRPr="00544E12">
        <w:rPr>
          <w:rFonts w:ascii="Times New Roman" w:hAnsi="Times New Roman" w:cs="Times New Roman"/>
          <w:sz w:val="28"/>
          <w:szCs w:val="28"/>
        </w:rPr>
        <w:t>2</w:t>
      </w:r>
      <w:r w:rsidRPr="00544E12">
        <w:rPr>
          <w:rFonts w:ascii="Times New Roman" w:hAnsi="Times New Roman" w:cs="Times New Roman"/>
          <w:sz w:val="28"/>
          <w:szCs w:val="28"/>
        </w:rPr>
        <w:t xml:space="preserve">0 процентов, минимальный процент застройки в </w:t>
      </w:r>
      <w:r w:rsidR="0080330D" w:rsidRPr="00544E12">
        <w:rPr>
          <w:rFonts w:ascii="Times New Roman" w:hAnsi="Times New Roman" w:cs="Times New Roman"/>
          <w:sz w:val="28"/>
          <w:szCs w:val="28"/>
        </w:rPr>
        <w:t>границах земельного участка – 3 процента</w:t>
      </w:r>
      <w:r w:rsidRPr="00544E12">
        <w:rPr>
          <w:rFonts w:ascii="Times New Roman" w:hAnsi="Times New Roman" w:cs="Times New Roman"/>
          <w:sz w:val="28"/>
          <w:szCs w:val="28"/>
        </w:rPr>
        <w:t>.</w:t>
      </w:r>
    </w:p>
    <w:p w:rsidR="00E67FDC" w:rsidRPr="00544E12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E12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544E1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0330D" w:rsidRPr="00544E12">
        <w:rPr>
          <w:rFonts w:ascii="Times New Roman" w:eastAsia="Calibri" w:hAnsi="Times New Roman" w:cs="Times New Roman"/>
          <w:sz w:val="28"/>
          <w:szCs w:val="28"/>
        </w:rPr>
        <w:t xml:space="preserve">зоне застройки индивидуальными жилыми домами и домами блокированной застройки (кодовое обозначение зоны </w:t>
      </w:r>
      <w:r w:rsidR="00544E12">
        <w:rPr>
          <w:rFonts w:ascii="Times New Roman" w:eastAsia="Calibri" w:hAnsi="Times New Roman" w:cs="Times New Roman"/>
          <w:sz w:val="28"/>
          <w:szCs w:val="28"/>
        </w:rPr>
        <w:t>–</w:t>
      </w:r>
      <w:r w:rsidR="00C0696F" w:rsidRPr="00544E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330D" w:rsidRPr="00544E12">
        <w:rPr>
          <w:rFonts w:ascii="Times New Roman" w:eastAsia="Calibri" w:hAnsi="Times New Roman" w:cs="Times New Roman"/>
          <w:sz w:val="28"/>
          <w:szCs w:val="28"/>
        </w:rPr>
        <w:t>Ж</w:t>
      </w:r>
      <w:proofErr w:type="gramStart"/>
      <w:r w:rsidR="0080330D" w:rsidRPr="00544E12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80330D" w:rsidRPr="00544E12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44E12">
        <w:rPr>
          <w:rFonts w:ascii="Times New Roman" w:eastAsia="Calibri" w:hAnsi="Times New Roman" w:cs="Times New Roman"/>
          <w:sz w:val="28"/>
          <w:szCs w:val="28"/>
        </w:rPr>
        <w:t>с видом разрешенного использования "</w:t>
      </w:r>
      <w:r w:rsidR="0080330D" w:rsidRPr="00544E12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="0080330D" w:rsidRPr="00544E12">
        <w:rPr>
          <w:rFonts w:ascii="Times New Roman" w:eastAsia="Calibri" w:hAnsi="Times New Roman" w:cs="Times New Roman"/>
          <w:sz w:val="28"/>
          <w:szCs w:val="28"/>
        </w:rPr>
        <w:t>" (2.1.</w:t>
      </w:r>
      <w:r w:rsidRPr="00544E1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F0C7A" w:rsidRPr="00544E12" w:rsidRDefault="009F0C7A" w:rsidP="00544E12">
      <w:pPr>
        <w:pStyle w:val="a7"/>
        <w:ind w:firstLine="709"/>
        <w:jc w:val="both"/>
        <w:rPr>
          <w:sz w:val="28"/>
          <w:szCs w:val="28"/>
        </w:rPr>
      </w:pPr>
      <w:r w:rsidRPr="00544E12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544E12">
        <w:rPr>
          <w:sz w:val="28"/>
          <w:szCs w:val="28"/>
        </w:rPr>
        <w:t>1</w:t>
      </w:r>
      <w:proofErr w:type="gramEnd"/>
      <w:r w:rsidRPr="00544E12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E67FDC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E12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544E12" w:rsidRPr="00544E12" w:rsidRDefault="00544E12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727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7377"/>
      </w:tblGrid>
      <w:tr w:rsidR="00E67FDC" w:rsidRPr="00505245" w:rsidTr="00544E12">
        <w:trPr>
          <w:trHeight w:val="329"/>
          <w:jc w:val="center"/>
        </w:trPr>
        <w:tc>
          <w:tcPr>
            <w:tcW w:w="9727" w:type="dxa"/>
            <w:gridSpan w:val="2"/>
            <w:vAlign w:val="center"/>
          </w:tcPr>
          <w:p w:rsidR="00E67FDC" w:rsidRPr="00505245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505245" w:rsidTr="00544E12">
        <w:trPr>
          <w:trHeight w:val="250"/>
          <w:jc w:val="center"/>
        </w:trPr>
        <w:tc>
          <w:tcPr>
            <w:tcW w:w="2350" w:type="dxa"/>
            <w:vAlign w:val="center"/>
          </w:tcPr>
          <w:p w:rsidR="00E67FDC" w:rsidRPr="00505245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377" w:type="dxa"/>
            <w:vAlign w:val="center"/>
          </w:tcPr>
          <w:p w:rsidR="00E67FDC" w:rsidRPr="00505245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544E12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E67FDC" w:rsidRPr="00C0696F" w:rsidRDefault="00E67FDC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</w:t>
            </w:r>
            <w:r w:rsidR="0054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предназначенного для раздела на самостоятельные объекты недвижимости);</w:t>
            </w:r>
          </w:p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C0696F" w:rsidRPr="00C0696F" w:rsidTr="00544E12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7377" w:type="dxa"/>
          </w:tcPr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</w:t>
            </w:r>
            <w:r w:rsidR="0054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ягодных культур; </w:t>
            </w:r>
          </w:p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C0696F" w:rsidRPr="00C0696F" w:rsidRDefault="00C0696F" w:rsidP="00544E1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544E12" w:rsidRDefault="00544E12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E12" w:rsidRDefault="00544E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67FDC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E12">
        <w:rPr>
          <w:rFonts w:ascii="Times New Roman" w:hAnsi="Times New Roman" w:cs="Times New Roman"/>
          <w:b/>
          <w:sz w:val="28"/>
          <w:szCs w:val="28"/>
        </w:rPr>
        <w:lastRenderedPageBreak/>
        <w:t>Условно-разрешенные виды использования:</w:t>
      </w:r>
    </w:p>
    <w:p w:rsidR="00544E12" w:rsidRPr="00544E12" w:rsidRDefault="00544E12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7308"/>
      </w:tblGrid>
      <w:tr w:rsidR="00E67FDC" w:rsidRPr="00505245" w:rsidTr="00544E12">
        <w:trPr>
          <w:trHeight w:val="345"/>
          <w:jc w:val="center"/>
        </w:trPr>
        <w:tc>
          <w:tcPr>
            <w:tcW w:w="9632" w:type="dxa"/>
            <w:gridSpan w:val="2"/>
            <w:vAlign w:val="center"/>
          </w:tcPr>
          <w:p w:rsidR="00E67FDC" w:rsidRPr="00505245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505245" w:rsidTr="00544E12">
        <w:trPr>
          <w:trHeight w:val="262"/>
          <w:jc w:val="center"/>
        </w:trPr>
        <w:tc>
          <w:tcPr>
            <w:tcW w:w="2324" w:type="dxa"/>
            <w:vAlign w:val="center"/>
          </w:tcPr>
          <w:p w:rsidR="00E67FDC" w:rsidRPr="00505245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308" w:type="dxa"/>
            <w:vAlign w:val="center"/>
          </w:tcPr>
          <w:p w:rsidR="00E67FDC" w:rsidRPr="00505245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544E12">
        <w:trPr>
          <w:trHeight w:val="1550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C0696F" w:rsidRPr="00C0696F" w:rsidRDefault="00C0696F" w:rsidP="00C0696F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E67FDC" w:rsidRPr="00C0696F" w:rsidRDefault="00E67FDC" w:rsidP="006A007C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8" w:type="dxa"/>
          </w:tcPr>
          <w:p w:rsidR="00C0696F" w:rsidRPr="00C0696F" w:rsidRDefault="00C0696F" w:rsidP="00544E12">
            <w:pPr>
              <w:pStyle w:val="a7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E67FDC" w:rsidRPr="00C0696F" w:rsidTr="00544E12">
        <w:trPr>
          <w:trHeight w:val="1530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E67FDC" w:rsidRPr="00C0696F" w:rsidRDefault="00E67FDC" w:rsidP="00BD385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8" w:type="dxa"/>
          </w:tcPr>
          <w:p w:rsidR="00E67FDC" w:rsidRPr="00C0696F" w:rsidRDefault="00C0696F" w:rsidP="006A007C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собственных нужд сельскохозяйственных культур; размещение для собственных нужд садового дома, жилого дома, указанного </w:t>
            </w:r>
            <w:r w:rsidR="00544E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описании ви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 разрешенного использования с </w:t>
            </w:r>
            <w:hyperlink r:id="rId8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D71336" w:rsidRPr="007E3390" w:rsidRDefault="00D71336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67FDC" w:rsidRPr="00544E12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E12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</w:t>
      </w:r>
    </w:p>
    <w:p w:rsidR="00E67FDC" w:rsidRPr="00544E12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E12">
        <w:rPr>
          <w:rFonts w:ascii="Times New Roman" w:hAnsi="Times New Roman" w:cs="Times New Roman"/>
          <w:sz w:val="28"/>
          <w:szCs w:val="28"/>
        </w:rPr>
        <w:t>1.</w:t>
      </w:r>
      <w:r w:rsidR="00544E12">
        <w:rPr>
          <w:rFonts w:ascii="Times New Roman" w:hAnsi="Times New Roman" w:cs="Times New Roman"/>
          <w:sz w:val="28"/>
          <w:szCs w:val="28"/>
        </w:rPr>
        <w:t xml:space="preserve"> </w:t>
      </w:r>
      <w:r w:rsidRPr="00544E12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 допустимы только в качестве </w:t>
      </w:r>
      <w:proofErr w:type="gramStart"/>
      <w:r w:rsidRPr="00544E12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544E12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</w:t>
      </w:r>
      <w:r w:rsidR="00544E12">
        <w:rPr>
          <w:rFonts w:ascii="Times New Roman" w:hAnsi="Times New Roman" w:cs="Times New Roman"/>
          <w:sz w:val="28"/>
          <w:szCs w:val="28"/>
        </w:rPr>
        <w:br/>
      </w:r>
      <w:r w:rsidRPr="00544E12">
        <w:rPr>
          <w:rFonts w:ascii="Times New Roman" w:hAnsi="Times New Roman" w:cs="Times New Roman"/>
          <w:sz w:val="28"/>
          <w:szCs w:val="28"/>
        </w:rPr>
        <w:t>и осуществляются совместно с ними.</w:t>
      </w:r>
    </w:p>
    <w:p w:rsidR="00BD3858" w:rsidRDefault="00E67FDC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E12">
        <w:rPr>
          <w:rFonts w:ascii="Times New Roman" w:hAnsi="Times New Roman" w:cs="Times New Roman"/>
          <w:sz w:val="28"/>
          <w:szCs w:val="28"/>
        </w:rPr>
        <w:t>2.</w:t>
      </w:r>
      <w:r w:rsidR="00544E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4E12">
        <w:rPr>
          <w:rFonts w:ascii="Times New Roman" w:hAnsi="Times New Roman" w:cs="Times New Roman"/>
          <w:sz w:val="28"/>
          <w:szCs w:val="28"/>
        </w:rPr>
        <w:t>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544E12" w:rsidRPr="00544E12" w:rsidRDefault="00544E12" w:rsidP="00544E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0"/>
        <w:gridCol w:w="3522"/>
        <w:gridCol w:w="3571"/>
      </w:tblGrid>
      <w:tr w:rsidR="00E67FDC" w:rsidRPr="00505245" w:rsidTr="00505245">
        <w:trPr>
          <w:jc w:val="center"/>
        </w:trPr>
        <w:tc>
          <w:tcPr>
            <w:tcW w:w="2560" w:type="dxa"/>
            <w:vAlign w:val="center"/>
          </w:tcPr>
          <w:p w:rsidR="00E67FDC" w:rsidRPr="00505245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522" w:type="dxa"/>
            <w:vAlign w:val="center"/>
          </w:tcPr>
          <w:p w:rsidR="00E67FDC" w:rsidRPr="00505245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571" w:type="dxa"/>
            <w:vAlign w:val="center"/>
          </w:tcPr>
          <w:p w:rsidR="00505245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</w:t>
            </w:r>
          </w:p>
          <w:p w:rsidR="00E67FDC" w:rsidRPr="00505245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sz w:val="24"/>
                <w:szCs w:val="24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505245" w:rsidRPr="00505245" w:rsidRDefault="00505245" w:rsidP="00505245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60"/>
        <w:gridCol w:w="3522"/>
        <w:gridCol w:w="3571"/>
      </w:tblGrid>
      <w:tr w:rsidR="00505245" w:rsidRPr="00505245" w:rsidTr="00505245">
        <w:trPr>
          <w:tblHeader/>
          <w:jc w:val="center"/>
        </w:trPr>
        <w:tc>
          <w:tcPr>
            <w:tcW w:w="2560" w:type="dxa"/>
            <w:vAlign w:val="center"/>
          </w:tcPr>
          <w:p w:rsidR="00505245" w:rsidRPr="00505245" w:rsidRDefault="00505245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522" w:type="dxa"/>
            <w:vAlign w:val="center"/>
          </w:tcPr>
          <w:p w:rsidR="00505245" w:rsidRPr="00505245" w:rsidRDefault="00505245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571" w:type="dxa"/>
            <w:vAlign w:val="center"/>
          </w:tcPr>
          <w:p w:rsidR="00505245" w:rsidRPr="00505245" w:rsidRDefault="00505245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505245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505245">
        <w:trPr>
          <w:jc w:val="center"/>
        </w:trPr>
        <w:tc>
          <w:tcPr>
            <w:tcW w:w="2560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522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</w:r>
            <w:r w:rsidR="0050524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мастерские для обслуживания уборочной и аварийной техники, сооружений, необходимых для сбора и плавки снега, а также здания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571" w:type="dxa"/>
          </w:tcPr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размещения пунктов редуцирования газа – 4 га, для размещения газонаполнительной станции –</w:t>
            </w:r>
            <w:r w:rsidR="00C61F9F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6 га при производительности 10 тыс.</w:t>
            </w:r>
            <w:r w:rsidR="003653AB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т/год, для газораспределительной станции – 0,01 га при производительности до 100 м.</w:t>
            </w:r>
            <w:r w:rsidR="003653AB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размещения котельных – 0,7 га при производительности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до 5 Гкал/ч (МВт). Минимальные размеры земельного участка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на которых расположены здания, строения и сооружения.</w:t>
            </w:r>
          </w:p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  <w:tr w:rsidR="00E67FDC" w:rsidRPr="00552FE8" w:rsidTr="00505245">
        <w:trPr>
          <w:jc w:val="center"/>
        </w:trPr>
        <w:tc>
          <w:tcPr>
            <w:tcW w:w="2560" w:type="dxa"/>
          </w:tcPr>
          <w:p w:rsidR="00E67FDC" w:rsidRPr="00BC19F0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522" w:type="dxa"/>
          </w:tcPr>
          <w:p w:rsidR="00E67FDC" w:rsidRPr="00BC19F0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E67FDC" w:rsidRPr="00BC19F0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E67FDC" w:rsidRPr="00BC19F0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50524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</w:t>
            </w:r>
            <w:r w:rsidR="0050524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E67FDC" w:rsidRPr="00552FE8" w:rsidTr="00505245">
        <w:trPr>
          <w:jc w:val="center"/>
        </w:trPr>
        <w:tc>
          <w:tcPr>
            <w:tcW w:w="2560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522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х туалетов</w:t>
            </w:r>
          </w:p>
        </w:tc>
        <w:tc>
          <w:tcPr>
            <w:tcW w:w="3571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земельного участка, минимальные отступы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  <w:tr w:rsidR="00E67FDC" w:rsidRPr="00552FE8" w:rsidTr="00505245">
        <w:trPr>
          <w:jc w:val="center"/>
        </w:trPr>
        <w:tc>
          <w:tcPr>
            <w:tcW w:w="2560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522" w:type="dxa"/>
          </w:tcPr>
          <w:p w:rsidR="00E67FDC" w:rsidRPr="00BD3858" w:rsidRDefault="00E67FDC" w:rsidP="007E3390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rStyle w:val="85pt"/>
                <w:rFonts w:eastAsiaTheme="minorHAnsi"/>
                <w:b/>
                <w:sz w:val="24"/>
                <w:szCs w:val="24"/>
              </w:rPr>
            </w:pPr>
            <w:proofErr w:type="gramStart"/>
            <w:r w:rsidRPr="00BC19F0">
              <w:rPr>
                <w:rStyle w:val="85pt"/>
                <w:sz w:val="24"/>
                <w:szCs w:val="24"/>
              </w:rPr>
              <w:t>Размещение объектов улично</w:t>
            </w:r>
            <w:r w:rsidR="00A5709E">
              <w:rPr>
                <w:rStyle w:val="85pt"/>
                <w:sz w:val="24"/>
                <w:szCs w:val="24"/>
              </w:rPr>
              <w:t>-</w:t>
            </w:r>
            <w:r w:rsidRPr="00BC19F0">
              <w:rPr>
                <w:rStyle w:val="85pt"/>
                <w:sz w:val="24"/>
                <w:szCs w:val="24"/>
              </w:rPr>
              <w:t xml:space="preserve">дорожной сети: автомобильных дорог, трамвайных путей </w:t>
            </w:r>
            <w:r w:rsidR="00505245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и пешеходных тротуаров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и инженерной инфраструктуры;</w:t>
            </w:r>
            <w:r w:rsidR="00505245">
              <w:rPr>
                <w:rStyle w:val="85pt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 xml:space="preserve">размещение придорожных стоянок (парковок) транспортных средств </w:t>
            </w:r>
            <w:r w:rsidR="00A5709E">
              <w:rPr>
                <w:rStyle w:val="85pt"/>
                <w:rFonts w:eastAsiaTheme="minorHAnsi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 xml:space="preserve">в границах городских улиц </w:t>
            </w:r>
            <w:r w:rsidR="00505245">
              <w:rPr>
                <w:rStyle w:val="85pt"/>
                <w:rFonts w:eastAsiaTheme="minorHAnsi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 xml:space="preserve">и дорог, за исключением предусмотренных видами разрешенного использования </w:t>
            </w:r>
            <w:r w:rsidR="00505245">
              <w:rPr>
                <w:rStyle w:val="85pt"/>
                <w:rFonts w:eastAsiaTheme="minorHAnsi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 xml:space="preserve">с кодами 2.7.1, 4.9, 7.2.3, </w:t>
            </w:r>
            <w:r w:rsidR="00505245">
              <w:rPr>
                <w:rStyle w:val="85pt"/>
                <w:rFonts w:eastAsiaTheme="minorHAnsi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 xml:space="preserve">а также некапитальных сооружений, предназначенных </w:t>
            </w:r>
            <w:r w:rsidR="00A5709E">
              <w:rPr>
                <w:rStyle w:val="85pt"/>
                <w:rFonts w:eastAsiaTheme="minorHAnsi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sz w:val="24"/>
                <w:szCs w:val="24"/>
              </w:rPr>
              <w:t>для охраны транспортных средств</w:t>
            </w:r>
            <w:proofErr w:type="gramEnd"/>
          </w:p>
        </w:tc>
        <w:tc>
          <w:tcPr>
            <w:tcW w:w="3571" w:type="dxa"/>
          </w:tcPr>
          <w:p w:rsidR="00E67FDC" w:rsidRPr="00BD3858" w:rsidRDefault="00E67FDC" w:rsidP="007E339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505245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7E3390" w:rsidRPr="007E3390" w:rsidRDefault="007E3390" w:rsidP="00505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67FDC" w:rsidRPr="00505245" w:rsidRDefault="00E67FDC" w:rsidP="00505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5245">
        <w:rPr>
          <w:rFonts w:ascii="Times New Roman" w:hAnsi="Times New Roman" w:cs="Times New Roman"/>
          <w:sz w:val="28"/>
          <w:szCs w:val="28"/>
        </w:rPr>
        <w:t xml:space="preserve">3. Для всех объектов основных и условно разрешенных видов использования (за исключением статей 36, 38, 40, 42, 43, 48 и 49) вспомогательным видом разрешенного </w:t>
      </w:r>
      <w:r w:rsidRPr="00505245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505245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505245">
        <w:rPr>
          <w:rStyle w:val="6"/>
          <w:rFonts w:eastAsiaTheme="minorHAnsi"/>
          <w:sz w:val="28"/>
          <w:szCs w:val="28"/>
          <w:u w:val="none"/>
        </w:rPr>
        <w:t>:</w:t>
      </w:r>
    </w:p>
    <w:tbl>
      <w:tblPr>
        <w:tblStyle w:val="a6"/>
        <w:tblW w:w="0" w:type="auto"/>
        <w:jc w:val="center"/>
        <w:tblInd w:w="-270" w:type="dxa"/>
        <w:tblLayout w:type="fixed"/>
        <w:tblLook w:val="04A0" w:firstRow="1" w:lastRow="0" w:firstColumn="1" w:lastColumn="0" w:noHBand="0" w:noVBand="1"/>
      </w:tblPr>
      <w:tblGrid>
        <w:gridCol w:w="3126"/>
        <w:gridCol w:w="2835"/>
        <w:gridCol w:w="3691"/>
      </w:tblGrid>
      <w:tr w:rsidR="00E67FDC" w:rsidRPr="00552FE8" w:rsidTr="007E3390">
        <w:trPr>
          <w:jc w:val="center"/>
        </w:trPr>
        <w:tc>
          <w:tcPr>
            <w:tcW w:w="3126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2835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691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7E3390" w:rsidRPr="007E3390" w:rsidRDefault="007E3390" w:rsidP="007E3390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Ind w:w="-270" w:type="dxa"/>
        <w:tblLayout w:type="fixed"/>
        <w:tblLook w:val="04A0" w:firstRow="1" w:lastRow="0" w:firstColumn="1" w:lastColumn="0" w:noHBand="0" w:noVBand="1"/>
      </w:tblPr>
      <w:tblGrid>
        <w:gridCol w:w="3126"/>
        <w:gridCol w:w="2835"/>
        <w:gridCol w:w="3691"/>
      </w:tblGrid>
      <w:tr w:rsidR="007E3390" w:rsidRPr="007E3390" w:rsidTr="007E3390">
        <w:trPr>
          <w:tblHeader/>
          <w:jc w:val="center"/>
        </w:trPr>
        <w:tc>
          <w:tcPr>
            <w:tcW w:w="3126" w:type="dxa"/>
            <w:vAlign w:val="center"/>
          </w:tcPr>
          <w:p w:rsidR="007E3390" w:rsidRPr="007E3390" w:rsidRDefault="007E3390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7E3390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E3390" w:rsidRPr="007E3390" w:rsidRDefault="007E3390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7E3390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691" w:type="dxa"/>
            <w:vAlign w:val="center"/>
          </w:tcPr>
          <w:p w:rsidR="007E3390" w:rsidRPr="007E3390" w:rsidRDefault="007E3390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7E3390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552FE8" w:rsidTr="007E3390">
        <w:trPr>
          <w:jc w:val="center"/>
        </w:trPr>
        <w:tc>
          <w:tcPr>
            <w:tcW w:w="3126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2835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</w:r>
            <w:r w:rsidR="007E3390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себя содержание видов разрешенного испо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льзования с кодами 3.4.1 -3.4.2</w:t>
            </w:r>
          </w:p>
        </w:tc>
        <w:tc>
          <w:tcPr>
            <w:tcW w:w="3691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Минимальный размер земельного участка – </w:t>
            </w:r>
            <w:r w:rsidR="007E3390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7E3390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</w:tbl>
    <w:p w:rsidR="00BD3858" w:rsidRPr="00505245" w:rsidRDefault="00E67FDC" w:rsidP="00505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245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Ind w:w="-31" w:type="dxa"/>
        <w:tblLayout w:type="fixed"/>
        <w:tblLook w:val="04A0" w:firstRow="1" w:lastRow="0" w:firstColumn="1" w:lastColumn="0" w:noHBand="0" w:noVBand="1"/>
      </w:tblPr>
      <w:tblGrid>
        <w:gridCol w:w="3072"/>
        <w:gridCol w:w="3041"/>
        <w:gridCol w:w="3494"/>
      </w:tblGrid>
      <w:tr w:rsidR="00E67FDC" w:rsidRPr="00DD5314" w:rsidTr="007E3390">
        <w:trPr>
          <w:jc w:val="center"/>
        </w:trPr>
        <w:tc>
          <w:tcPr>
            <w:tcW w:w="307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494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9544B" w:rsidRPr="0029544B" w:rsidTr="007E3390">
        <w:trPr>
          <w:jc w:val="center"/>
        </w:trPr>
        <w:tc>
          <w:tcPr>
            <w:tcW w:w="3072" w:type="dxa"/>
            <w:vAlign w:val="center"/>
          </w:tcPr>
          <w:p w:rsidR="0029544B" w:rsidRPr="0029544B" w:rsidRDefault="0029544B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29544B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29544B" w:rsidRPr="0029544B" w:rsidRDefault="0029544B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29544B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494" w:type="dxa"/>
            <w:vAlign w:val="center"/>
          </w:tcPr>
          <w:p w:rsidR="0029544B" w:rsidRPr="0029544B" w:rsidRDefault="0029544B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29544B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E67FDC" w:rsidRPr="00DD5314" w:rsidTr="007E3390">
        <w:trPr>
          <w:jc w:val="center"/>
        </w:trPr>
        <w:tc>
          <w:tcPr>
            <w:tcW w:w="307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A5709E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494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участка: -</w:t>
            </w:r>
            <w:r w:rsidR="0029544B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29544B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1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000 кв. м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на 1 автомобиль;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2 и более автомобилей,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то 500 кв. м на каждый автомобиль.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29544B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которых расположены здания, строения 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29544B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Предельная высота объекта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не более 30 м.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  <w:tr w:rsidR="00E67FDC" w:rsidRPr="00552FE8" w:rsidTr="007E3390">
        <w:trPr>
          <w:jc w:val="center"/>
        </w:trPr>
        <w:tc>
          <w:tcPr>
            <w:tcW w:w="3072" w:type="dxa"/>
          </w:tcPr>
          <w:p w:rsidR="00E67FDC" w:rsidRPr="00A557F8" w:rsidRDefault="00E67FDC" w:rsidP="006A00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9544B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 разрешенного использования с </w:t>
            </w:r>
            <w:hyperlink r:id="rId9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494" w:type="dxa"/>
          </w:tcPr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A5709E">
              <w:rPr>
                <w:szCs w:val="24"/>
              </w:rPr>
              <w:br/>
            </w:r>
            <w:r w:rsidRPr="00A557F8">
              <w:rPr>
                <w:szCs w:val="24"/>
              </w:rPr>
              <w:t>1</w:t>
            </w:r>
            <w:r w:rsidR="00A5709E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000 кв.</w:t>
            </w:r>
            <w:r w:rsidR="00A5709E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29544B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Максимальные размеры земельного участка –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не подлежит установлению.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29544B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Предельная высота объекта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не более 20 м.</w:t>
            </w:r>
          </w:p>
          <w:p w:rsidR="00E67FDC" w:rsidRPr="00A557F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709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E67FDC" w:rsidRPr="0029544B" w:rsidRDefault="00E67FDC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29544B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172"/>
      </w:tblGrid>
      <w:tr w:rsidR="00E67FDC" w:rsidRPr="00552FE8" w:rsidTr="0029544B">
        <w:trPr>
          <w:jc w:val="center"/>
        </w:trPr>
        <w:tc>
          <w:tcPr>
            <w:tcW w:w="3298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17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6F228F" w:rsidTr="0029544B">
        <w:trPr>
          <w:jc w:val="center"/>
        </w:trPr>
        <w:tc>
          <w:tcPr>
            <w:tcW w:w="3298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E67FDC" w:rsidRPr="00DD5314" w:rsidRDefault="00E67FDC" w:rsidP="0029544B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для подготовки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и поддержания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E67FDC" w:rsidRPr="00BD3858" w:rsidRDefault="00E67FDC" w:rsidP="0029544B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172" w:type="dxa"/>
          </w:tcPr>
          <w:p w:rsidR="00E67FDC" w:rsidRPr="00DD5314" w:rsidRDefault="00E67FDC" w:rsidP="0029544B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</w:t>
            </w:r>
            <w:r w:rsidR="008E5A4E">
              <w:rPr>
                <w:rStyle w:val="85pt"/>
                <w:sz w:val="24"/>
                <w:szCs w:val="24"/>
              </w:rPr>
              <w:t xml:space="preserve"> </w:t>
            </w:r>
            <w:r w:rsidRPr="00DD5314">
              <w:rPr>
                <w:rStyle w:val="85pt"/>
                <w:sz w:val="24"/>
                <w:szCs w:val="24"/>
              </w:rPr>
              <w:t>000 кв. м;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</w:t>
            </w:r>
            <w:r w:rsidR="008E5A4E">
              <w:rPr>
                <w:rStyle w:val="85pt"/>
                <w:sz w:val="24"/>
                <w:szCs w:val="24"/>
              </w:rPr>
              <w:t xml:space="preserve"> </w:t>
            </w:r>
            <w:r w:rsidRPr="00DD5314">
              <w:rPr>
                <w:rStyle w:val="85pt"/>
                <w:sz w:val="24"/>
                <w:szCs w:val="24"/>
              </w:rPr>
              <w:t>000 кв. м;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E67FDC" w:rsidRPr="00DD5314" w:rsidRDefault="00E67FDC" w:rsidP="0029544B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E67FDC" w:rsidRPr="00BD3858" w:rsidRDefault="00E67FDC" w:rsidP="0029544B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8E5A4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</w:tbl>
    <w:p w:rsidR="00CC7025" w:rsidRPr="00CC7025" w:rsidRDefault="00CC7025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67FDC" w:rsidRPr="0029544B" w:rsidRDefault="00E67FDC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D4754C" w:rsidRPr="0029544B" w:rsidRDefault="00E67FD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1.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r w:rsidRPr="0029544B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водоотведение: 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возможность подключения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к централизованной системе холодного водоснабжения земельного участка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>с кадастровым номером 29:22:011308:1514</w:t>
      </w:r>
      <w:r w:rsidR="0029544B">
        <w:rPr>
          <w:rFonts w:ascii="Times New Roman" w:hAnsi="Times New Roman" w:cs="Times New Roman"/>
          <w:sz w:val="28"/>
          <w:szCs w:val="28"/>
        </w:rPr>
        <w:t xml:space="preserve"> 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по адресу: г. Архангельск,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ул. Карбасная, земельный участок 5/2 (далее </w:t>
      </w:r>
      <w:r w:rsidR="0029544B">
        <w:rPr>
          <w:rFonts w:ascii="Times New Roman" w:hAnsi="Times New Roman" w:cs="Times New Roman"/>
          <w:sz w:val="28"/>
          <w:szCs w:val="28"/>
        </w:rPr>
        <w:t>–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 Объект), имеется.</w:t>
      </w:r>
    </w:p>
    <w:p w:rsidR="00D4754C" w:rsidRPr="0029544B" w:rsidRDefault="00D4754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Ду150 мм, расположенной вблизи здания по адресу: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ул. Победы, д. 116.</w:t>
      </w:r>
    </w:p>
    <w:p w:rsidR="00D4754C" w:rsidRPr="0029544B" w:rsidRDefault="00D4754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</w:r>
    </w:p>
    <w:p w:rsidR="00D4754C" w:rsidRPr="0029544B" w:rsidRDefault="00D4754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Свободная мощность существующих централизованных сетей для подключения имеется, максимальная нагрузка для подключения Объекта </w:t>
      </w:r>
      <w:r w:rsidR="0029544B">
        <w:rPr>
          <w:rFonts w:ascii="Times New Roman" w:hAnsi="Times New Roman" w:cs="Times New Roman"/>
          <w:sz w:val="28"/>
          <w:szCs w:val="28"/>
        </w:rPr>
        <w:t>–</w:t>
      </w:r>
      <w:r w:rsidRPr="0029544B">
        <w:rPr>
          <w:rFonts w:ascii="Times New Roman" w:hAnsi="Times New Roman" w:cs="Times New Roman"/>
          <w:sz w:val="28"/>
          <w:szCs w:val="28"/>
        </w:rPr>
        <w:t xml:space="preserve">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0,6 м</w:t>
      </w:r>
      <w:r w:rsidR="007249DB" w:rsidRPr="0029544B">
        <w:rPr>
          <w:rFonts w:ascii="Times New Roman" w:hAnsi="Times New Roman" w:cs="Times New Roman"/>
          <w:sz w:val="28"/>
          <w:szCs w:val="28"/>
        </w:rPr>
        <w:t>. куб</w:t>
      </w:r>
      <w:r w:rsidRPr="0029544B">
        <w:rPr>
          <w:rFonts w:ascii="Times New Roman" w:hAnsi="Times New Roman" w:cs="Times New Roman"/>
          <w:sz w:val="28"/>
          <w:szCs w:val="28"/>
        </w:rPr>
        <w:t>/сутки.</w:t>
      </w:r>
    </w:p>
    <w:p w:rsidR="00D4754C" w:rsidRPr="0029544B" w:rsidRDefault="00D4754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</w:t>
      </w:r>
      <w:r w:rsidR="0029544B">
        <w:rPr>
          <w:rFonts w:ascii="Times New Roman" w:hAnsi="Times New Roman" w:cs="Times New Roman"/>
          <w:sz w:val="28"/>
          <w:szCs w:val="28"/>
        </w:rPr>
        <w:t>–</w:t>
      </w:r>
      <w:r w:rsidRPr="0029544B">
        <w:rPr>
          <w:rFonts w:ascii="Times New Roman" w:hAnsi="Times New Roman" w:cs="Times New Roman"/>
          <w:sz w:val="28"/>
          <w:szCs w:val="28"/>
        </w:rPr>
        <w:t xml:space="preserve"> 1 год.</w:t>
      </w:r>
    </w:p>
    <w:p w:rsidR="00D4754C" w:rsidRPr="0029544B" w:rsidRDefault="007249DB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44B">
        <w:rPr>
          <w:rFonts w:ascii="Times New Roman" w:hAnsi="Times New Roman" w:cs="Times New Roman"/>
          <w:sz w:val="28"/>
          <w:szCs w:val="28"/>
        </w:rPr>
        <w:t>В соответствии с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 </w:t>
      </w:r>
      <w:r w:rsidRPr="0029544B">
        <w:rPr>
          <w:rFonts w:ascii="Times New Roman" w:hAnsi="Times New Roman" w:cs="Times New Roman"/>
          <w:sz w:val="28"/>
          <w:szCs w:val="28"/>
        </w:rPr>
        <w:t xml:space="preserve">п. 13 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ст. 18 </w:t>
      </w:r>
      <w:r w:rsidRPr="0029544B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29544B">
        <w:rPr>
          <w:rFonts w:ascii="Times New Roman" w:hAnsi="Times New Roman" w:cs="Times New Roman"/>
          <w:sz w:val="28"/>
          <w:szCs w:val="28"/>
        </w:rPr>
        <w:t>0</w:t>
      </w:r>
      <w:r w:rsidRPr="0029544B">
        <w:rPr>
          <w:rFonts w:ascii="Times New Roman" w:hAnsi="Times New Roman" w:cs="Times New Roman"/>
          <w:sz w:val="28"/>
          <w:szCs w:val="28"/>
        </w:rPr>
        <w:t xml:space="preserve">7 декабря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2011 </w:t>
      </w:r>
      <w:r w:rsidRPr="0029544B">
        <w:rPr>
          <w:rFonts w:ascii="Times New Roman" w:hAnsi="Times New Roman" w:cs="Times New Roman"/>
          <w:sz w:val="28"/>
          <w:szCs w:val="28"/>
        </w:rPr>
        <w:t xml:space="preserve">года 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№ 416-ФЗ </w:t>
      </w:r>
      <w:r w:rsidRPr="0029544B">
        <w:rPr>
          <w:rFonts w:ascii="Times New Roman" w:hAnsi="Times New Roman" w:cs="Times New Roman"/>
          <w:sz w:val="28"/>
          <w:szCs w:val="28"/>
        </w:rPr>
        <w:t>"О водоснабжении и водоотведении"</w:t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, плата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и водоотведения рассчитывается исходя из установленных тарифов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 xml:space="preserve">на подключение (технологическое присоединение) с учетом величины подключаемой нагрузки и расстояния от точки подключения объекта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D4754C" w:rsidRPr="0029544B">
        <w:rPr>
          <w:rFonts w:ascii="Times New Roman" w:hAnsi="Times New Roman" w:cs="Times New Roman"/>
          <w:sz w:val="28"/>
          <w:szCs w:val="28"/>
        </w:rPr>
        <w:t>на границе земельного участка до точки</w:t>
      </w:r>
      <w:proofErr w:type="gramEnd"/>
      <w:r w:rsidR="00D4754C" w:rsidRPr="0029544B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или водоотведения.</w:t>
      </w:r>
    </w:p>
    <w:p w:rsidR="00E67FDC" w:rsidRPr="0029544B" w:rsidRDefault="00D4754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44B">
        <w:rPr>
          <w:rFonts w:ascii="Times New Roman" w:hAnsi="Times New Roman" w:cs="Times New Roman"/>
          <w:sz w:val="28"/>
          <w:szCs w:val="28"/>
        </w:rPr>
        <w:t>Лица, указанные в п. 9 и 1</w:t>
      </w:r>
      <w:r w:rsidR="007249DB" w:rsidRPr="0029544B">
        <w:rPr>
          <w:rFonts w:ascii="Times New Roman" w:hAnsi="Times New Roman" w:cs="Times New Roman"/>
          <w:sz w:val="28"/>
          <w:szCs w:val="28"/>
        </w:rPr>
        <w:t>1 постановления Правительства Российской Федерации</w:t>
      </w:r>
      <w:r w:rsidRPr="0029544B">
        <w:rPr>
          <w:rFonts w:ascii="Times New Roman" w:hAnsi="Times New Roman" w:cs="Times New Roman"/>
          <w:sz w:val="28"/>
          <w:szCs w:val="28"/>
        </w:rPr>
        <w:t xml:space="preserve"> </w:t>
      </w:r>
      <w:r w:rsidR="007249DB" w:rsidRP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 xml:space="preserve">от 30 ноября 2021 </w:t>
      </w:r>
      <w:r w:rsidR="007249DB" w:rsidRPr="0029544B">
        <w:rPr>
          <w:rFonts w:ascii="Times New Roman" w:hAnsi="Times New Roman" w:cs="Times New Roman"/>
          <w:sz w:val="28"/>
          <w:szCs w:val="28"/>
        </w:rPr>
        <w:t>года № 2130 "</w:t>
      </w:r>
      <w:r w:rsidRPr="0029544B">
        <w:rPr>
          <w:rFonts w:ascii="Times New Roman" w:hAnsi="Times New Roman" w:cs="Times New Roman"/>
          <w:sz w:val="28"/>
          <w:szCs w:val="28"/>
        </w:rPr>
        <w:t xml:space="preserve">Об утверждении Правил подключения (технологического присоединения) объектов капитального строительства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</w:t>
      </w:r>
      <w:r w:rsidR="007249DB" w:rsidRPr="0029544B">
        <w:rPr>
          <w:rFonts w:ascii="Times New Roman" w:hAnsi="Times New Roman" w:cs="Times New Roman"/>
          <w:sz w:val="28"/>
          <w:szCs w:val="28"/>
        </w:rPr>
        <w:t>вительства Российской</w:t>
      </w:r>
      <w:proofErr w:type="gramEnd"/>
      <w:r w:rsidR="007249DB" w:rsidRPr="0029544B">
        <w:rPr>
          <w:rFonts w:ascii="Times New Roman" w:hAnsi="Times New Roman" w:cs="Times New Roman"/>
          <w:sz w:val="28"/>
          <w:szCs w:val="28"/>
        </w:rPr>
        <w:t xml:space="preserve"> Федерации"</w:t>
      </w:r>
      <w:r w:rsidRPr="0029544B">
        <w:rPr>
          <w:rFonts w:ascii="Times New Roman" w:hAnsi="Times New Roman" w:cs="Times New Roman"/>
          <w:sz w:val="28"/>
          <w:szCs w:val="28"/>
        </w:rPr>
        <w:t xml:space="preserve"> (далее - постановление Правительства от 30 ноября 2021 </w:t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9544B">
        <w:rPr>
          <w:rFonts w:ascii="Times New Roman" w:hAnsi="Times New Roman" w:cs="Times New Roman"/>
          <w:sz w:val="28"/>
          <w:szCs w:val="28"/>
        </w:rPr>
        <w:t xml:space="preserve">№ 2130), могут обратиться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 xml:space="preserve">к исполнителю с запросом о выдаче технических условий и предоставления приложений к запросу в соответствии с п. 13 и 14 постановления Правительства от 30 ноября 2021 № 2130 </w:t>
      </w:r>
      <w:r w:rsidR="00E67FDC" w:rsidRPr="0029544B">
        <w:rPr>
          <w:rFonts w:ascii="Times New Roman" w:hAnsi="Times New Roman" w:cs="Times New Roman"/>
          <w:sz w:val="28"/>
          <w:szCs w:val="28"/>
        </w:rPr>
        <w:t>(письм</w:t>
      </w:r>
      <w:proofErr w:type="gramStart"/>
      <w:r w:rsidR="00E67FDC" w:rsidRPr="0029544B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="00E67FDC" w:rsidRPr="0029544B">
        <w:rPr>
          <w:rFonts w:ascii="Times New Roman" w:hAnsi="Times New Roman" w:cs="Times New Roman"/>
          <w:sz w:val="28"/>
          <w:szCs w:val="28"/>
        </w:rPr>
        <w:t xml:space="preserve"> "РВК-Архангельск" от </w:t>
      </w:r>
      <w:r w:rsidR="007249DB" w:rsidRPr="0029544B">
        <w:rPr>
          <w:rFonts w:ascii="Times New Roman" w:hAnsi="Times New Roman" w:cs="Times New Roman"/>
          <w:sz w:val="28"/>
          <w:szCs w:val="28"/>
        </w:rPr>
        <w:t>15 сентября 2025</w:t>
      </w:r>
      <w:r w:rsidR="00E67FDC" w:rsidRPr="0029544B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 № И.АР-15092025-002</w:t>
      </w:r>
      <w:r w:rsidR="00E67FDC" w:rsidRPr="0029544B">
        <w:rPr>
          <w:rFonts w:ascii="Times New Roman" w:hAnsi="Times New Roman" w:cs="Times New Roman"/>
          <w:sz w:val="28"/>
          <w:szCs w:val="28"/>
        </w:rPr>
        <w:t>).</w:t>
      </w:r>
    </w:p>
    <w:p w:rsidR="007249DB" w:rsidRPr="0029544B" w:rsidRDefault="00E67FD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2.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r w:rsidRPr="0029544B">
        <w:rPr>
          <w:rFonts w:ascii="Times New Roman" w:hAnsi="Times New Roman" w:cs="Times New Roman"/>
          <w:sz w:val="28"/>
          <w:szCs w:val="28"/>
        </w:rPr>
        <w:t xml:space="preserve">Электроснабжение: </w:t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последовательность мероприятий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по технологическому присоединению определяется "Правилами технологического присоединения </w:t>
      </w:r>
      <w:proofErr w:type="spellStart"/>
      <w:r w:rsidR="007249DB" w:rsidRPr="0029544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7249DB" w:rsidRPr="0029544B">
        <w:rPr>
          <w:rFonts w:ascii="Times New Roman" w:hAnsi="Times New Roman" w:cs="Times New Roman"/>
          <w:sz w:val="28"/>
          <w:szCs w:val="28"/>
        </w:rPr>
        <w:t xml:space="preserve"> устройств потребителей..."</w:t>
      </w:r>
      <w:r w:rsidR="003653AB" w:rsidRPr="0029544B">
        <w:rPr>
          <w:rFonts w:ascii="Times New Roman" w:hAnsi="Times New Roman" w:cs="Times New Roman"/>
          <w:sz w:val="28"/>
          <w:szCs w:val="28"/>
        </w:rPr>
        <w:t>, утвержде</w:t>
      </w:r>
      <w:r w:rsidR="00343989" w:rsidRPr="0029544B">
        <w:rPr>
          <w:rFonts w:ascii="Times New Roman" w:hAnsi="Times New Roman" w:cs="Times New Roman"/>
          <w:sz w:val="28"/>
          <w:szCs w:val="28"/>
        </w:rPr>
        <w:t>нными п</w:t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27 декабря 2004 </w:t>
      </w:r>
      <w:r w:rsidR="00343989" w:rsidRPr="0029544B">
        <w:rPr>
          <w:rFonts w:ascii="Times New Roman" w:hAnsi="Times New Roman" w:cs="Times New Roman"/>
          <w:sz w:val="28"/>
          <w:szCs w:val="28"/>
        </w:rPr>
        <w:t xml:space="preserve">года </w:t>
      </w:r>
      <w:r w:rsidR="007249DB" w:rsidRPr="0029544B">
        <w:rPr>
          <w:rFonts w:ascii="Times New Roman" w:hAnsi="Times New Roman" w:cs="Times New Roman"/>
          <w:sz w:val="28"/>
          <w:szCs w:val="28"/>
        </w:rPr>
        <w:t>№ 861 (далее - Правила ТП).</w:t>
      </w:r>
    </w:p>
    <w:p w:rsidR="007249DB" w:rsidRPr="0029544B" w:rsidRDefault="007249DB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устройств Объекта по 3-й категории надежности </w:t>
      </w:r>
      <w:r w:rsidRPr="0029544B">
        <w:rPr>
          <w:rFonts w:ascii="Times New Roman" w:hAnsi="Times New Roman" w:cs="Times New Roman"/>
          <w:sz w:val="28"/>
          <w:szCs w:val="28"/>
        </w:rPr>
        <w:lastRenderedPageBreak/>
        <w:t xml:space="preserve">электроснабжения с максимальной запрашиваемой мощностью до 15 кВт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 xml:space="preserve">по уровню напряжения 0,4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к электрическим сетям Архангельского филиала ПАО "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Северо-Запад" необходимо выполнить следующие мероприятия:</w:t>
      </w:r>
    </w:p>
    <w:p w:rsidR="007249DB" w:rsidRPr="0029544B" w:rsidRDefault="007249DB" w:rsidP="0029544B">
      <w:pPr>
        <w:pStyle w:val="2"/>
        <w:shd w:val="clear" w:color="auto" w:fill="auto"/>
        <w:tabs>
          <w:tab w:val="left" w:pos="9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строительство отпайки 0,4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от опоры ВЛ-0,4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от ТП-606 до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вводно</w:t>
      </w:r>
      <w:r w:rsidRPr="0029544B">
        <w:rPr>
          <w:rFonts w:ascii="Times New Roman" w:hAnsi="Times New Roman" w:cs="Times New Roman"/>
          <w:sz w:val="28"/>
          <w:szCs w:val="28"/>
        </w:rPr>
        <w:softHyphen/>
        <w:t>распределительного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устройства Объекта;</w:t>
      </w:r>
    </w:p>
    <w:p w:rsidR="007249DB" w:rsidRPr="0029544B" w:rsidRDefault="003653AB" w:rsidP="0029544B">
      <w:pPr>
        <w:pStyle w:val="2"/>
        <w:shd w:val="clear" w:color="auto" w:fill="auto"/>
        <w:tabs>
          <w:tab w:val="left" w:pos="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точку уче</w:t>
      </w:r>
      <w:r w:rsidR="007249DB" w:rsidRPr="0029544B">
        <w:rPr>
          <w:rFonts w:ascii="Times New Roman" w:hAnsi="Times New Roman" w:cs="Times New Roman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7249DB" w:rsidRPr="0029544B" w:rsidRDefault="007249DB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Коммерческий уч</w:t>
      </w:r>
      <w:r w:rsidR="0029544B" w:rsidRPr="0029544B">
        <w:rPr>
          <w:rFonts w:ascii="Times New Roman" w:hAnsi="Times New Roman" w:cs="Times New Roman"/>
          <w:sz w:val="28"/>
          <w:szCs w:val="28"/>
        </w:rPr>
        <w:t>е</w:t>
      </w:r>
      <w:r w:rsidRPr="0029544B">
        <w:rPr>
          <w:rFonts w:ascii="Times New Roman" w:hAnsi="Times New Roman" w:cs="Times New Roman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с применением приборов уч</w:t>
      </w:r>
      <w:r w:rsidR="0029544B" w:rsidRPr="0029544B">
        <w:rPr>
          <w:rFonts w:ascii="Times New Roman" w:hAnsi="Times New Roman" w:cs="Times New Roman"/>
          <w:sz w:val="28"/>
          <w:szCs w:val="28"/>
        </w:rPr>
        <w:t>е</w:t>
      </w:r>
      <w:r w:rsidRPr="0029544B">
        <w:rPr>
          <w:rFonts w:ascii="Times New Roman" w:hAnsi="Times New Roman" w:cs="Times New Roman"/>
          <w:sz w:val="28"/>
          <w:szCs w:val="28"/>
        </w:rPr>
        <w:t xml:space="preserve">та электрической энергии в соответствии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с правилами организации уч</w:t>
      </w:r>
      <w:r w:rsidR="0029544B" w:rsidRPr="0029544B">
        <w:rPr>
          <w:rFonts w:ascii="Times New Roman" w:hAnsi="Times New Roman" w:cs="Times New Roman"/>
          <w:sz w:val="28"/>
          <w:szCs w:val="28"/>
        </w:rPr>
        <w:t>е</w:t>
      </w:r>
      <w:r w:rsidRPr="0029544B">
        <w:rPr>
          <w:rFonts w:ascii="Times New Roman" w:hAnsi="Times New Roman" w:cs="Times New Roman"/>
          <w:sz w:val="28"/>
          <w:szCs w:val="28"/>
        </w:rPr>
        <w:t xml:space="preserve">та электрической энергии на розничных рынках,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в том числе посредством интеллектуальных систем уч</w:t>
      </w:r>
      <w:r w:rsidR="0029544B" w:rsidRPr="0029544B">
        <w:rPr>
          <w:rFonts w:ascii="Times New Roman" w:hAnsi="Times New Roman" w:cs="Times New Roman"/>
          <w:sz w:val="28"/>
          <w:szCs w:val="28"/>
        </w:rPr>
        <w:t>е</w:t>
      </w:r>
      <w:r w:rsidRPr="0029544B">
        <w:rPr>
          <w:rFonts w:ascii="Times New Roman" w:hAnsi="Times New Roman" w:cs="Times New Roman"/>
          <w:sz w:val="28"/>
          <w:szCs w:val="28"/>
        </w:rPr>
        <w:t>та электрической энергии (мощности).</w:t>
      </w:r>
    </w:p>
    <w:p w:rsidR="007249DB" w:rsidRPr="0029544B" w:rsidRDefault="007249DB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Мероприятия являются предварительными. При посту</w:t>
      </w:r>
      <w:r w:rsidR="00343989" w:rsidRPr="0029544B">
        <w:rPr>
          <w:rFonts w:ascii="Times New Roman" w:hAnsi="Times New Roman" w:cs="Times New Roman"/>
          <w:sz w:val="28"/>
          <w:szCs w:val="28"/>
        </w:rPr>
        <w:t xml:space="preserve">плении заявки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343989" w:rsidRPr="0029544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9544B">
        <w:rPr>
          <w:rFonts w:ascii="Times New Roman" w:hAnsi="Times New Roman" w:cs="Times New Roman"/>
          <w:sz w:val="28"/>
          <w:szCs w:val="28"/>
        </w:rPr>
        <w:t>Правила</w:t>
      </w:r>
      <w:r w:rsidR="00343989" w:rsidRPr="0029544B">
        <w:rPr>
          <w:rFonts w:ascii="Times New Roman" w:hAnsi="Times New Roman" w:cs="Times New Roman"/>
          <w:sz w:val="28"/>
          <w:szCs w:val="28"/>
        </w:rPr>
        <w:t>ми ТП</w:t>
      </w:r>
      <w:r w:rsidRPr="0029544B">
        <w:rPr>
          <w:rFonts w:ascii="Times New Roman" w:hAnsi="Times New Roman" w:cs="Times New Roman"/>
          <w:sz w:val="28"/>
          <w:szCs w:val="28"/>
        </w:rPr>
        <w:t xml:space="preserve">, Сетевая организация организует выезд персонала для осмотра существующих объектов электроэнергетики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29544B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29544B">
        <w:rPr>
          <w:rFonts w:ascii="Times New Roman" w:hAnsi="Times New Roman" w:cs="Times New Roman"/>
          <w:sz w:val="28"/>
          <w:szCs w:val="28"/>
        </w:rPr>
        <w:t xml:space="preserve"> с чем мероприятия </w:t>
      </w:r>
      <w:r w:rsidR="00C61F9F" w:rsidRP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по технологическому присоединению могут быть пересмотрены.</w:t>
      </w:r>
    </w:p>
    <w:p w:rsidR="007249DB" w:rsidRPr="0029544B" w:rsidRDefault="007249DB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29544B">
        <w:rPr>
          <w:rFonts w:ascii="Times New Roman" w:hAnsi="Times New Roman" w:cs="Times New Roman"/>
          <w:sz w:val="28"/>
          <w:szCs w:val="28"/>
        </w:rPr>
        <w:t xml:space="preserve">на основании указанных выше мероприятий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по технологическому присоединению в соответствии с действующим постановлением Агентства по тарифам</w:t>
      </w:r>
      <w:proofErr w:type="gramEnd"/>
      <w:r w:rsidRPr="0029544B">
        <w:rPr>
          <w:rFonts w:ascii="Times New Roman" w:hAnsi="Times New Roman" w:cs="Times New Roman"/>
          <w:sz w:val="28"/>
          <w:szCs w:val="28"/>
        </w:rPr>
        <w:t xml:space="preserve"> и ценам Арханг</w:t>
      </w:r>
      <w:r w:rsidR="00343989" w:rsidRPr="0029544B">
        <w:rPr>
          <w:rFonts w:ascii="Times New Roman" w:hAnsi="Times New Roman" w:cs="Times New Roman"/>
          <w:sz w:val="28"/>
          <w:szCs w:val="28"/>
        </w:rPr>
        <w:t xml:space="preserve">ельской области 65-э/2 от 29 ноября </w:t>
      </w:r>
      <w:r w:rsidRPr="0029544B">
        <w:rPr>
          <w:rFonts w:ascii="Times New Roman" w:hAnsi="Times New Roman" w:cs="Times New Roman"/>
          <w:sz w:val="28"/>
          <w:szCs w:val="28"/>
        </w:rPr>
        <w:t>2024</w:t>
      </w:r>
      <w:r w:rsidR="00343989" w:rsidRPr="002954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9544B">
        <w:rPr>
          <w:rFonts w:ascii="Times New Roman" w:hAnsi="Times New Roman" w:cs="Times New Roman"/>
          <w:sz w:val="28"/>
          <w:szCs w:val="28"/>
        </w:rPr>
        <w:t>.</w:t>
      </w:r>
    </w:p>
    <w:p w:rsidR="00E67FDC" w:rsidRPr="0029544B" w:rsidRDefault="00343989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Согласно подпункту "д"</w:t>
      </w:r>
      <w:r w:rsidR="007249DB" w:rsidRPr="0029544B">
        <w:rPr>
          <w:rFonts w:ascii="Times New Roman" w:hAnsi="Times New Roman" w:cs="Times New Roman"/>
          <w:sz w:val="28"/>
          <w:szCs w:val="28"/>
        </w:rPr>
        <w:t xml:space="preserve"> пункта 16 Правил ТП размер платы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="007249DB" w:rsidRPr="0029544B">
        <w:rPr>
          <w:rFonts w:ascii="Times New Roman" w:hAnsi="Times New Roman" w:cs="Times New Roman"/>
          <w:sz w:val="28"/>
          <w:szCs w:val="28"/>
        </w:rPr>
        <w:t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 w:rsidRPr="0029544B">
        <w:rPr>
          <w:rFonts w:ascii="Times New Roman" w:hAnsi="Times New Roman" w:cs="Times New Roman"/>
          <w:sz w:val="28"/>
          <w:szCs w:val="28"/>
        </w:rPr>
        <w:t xml:space="preserve">тов, установленных Правилами ТП </w:t>
      </w:r>
      <w:r w:rsidR="00E67FDC" w:rsidRPr="0029544B">
        <w:rPr>
          <w:rFonts w:ascii="Times New Roman" w:hAnsi="Times New Roman" w:cs="Times New Roman"/>
          <w:sz w:val="28"/>
          <w:szCs w:val="28"/>
        </w:rPr>
        <w:t>(письмо ПАО "</w:t>
      </w:r>
      <w:proofErr w:type="spellStart"/>
      <w:r w:rsidR="00E67FDC" w:rsidRPr="0029544B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67FDC" w:rsidRPr="0029544B">
        <w:rPr>
          <w:rFonts w:ascii="Times New Roman" w:hAnsi="Times New Roman" w:cs="Times New Roman"/>
          <w:sz w:val="28"/>
          <w:szCs w:val="28"/>
        </w:rPr>
        <w:t>" Северо-Запад</w:t>
      </w:r>
      <w:r w:rsidR="00370594" w:rsidRPr="0029544B">
        <w:rPr>
          <w:rFonts w:ascii="Times New Roman" w:hAnsi="Times New Roman" w:cs="Times New Roman"/>
          <w:sz w:val="28"/>
          <w:szCs w:val="28"/>
        </w:rPr>
        <w:t>"</w:t>
      </w:r>
      <w:r w:rsidR="00E67FDC" w:rsidRPr="0029544B">
        <w:rPr>
          <w:rFonts w:ascii="Times New Roman" w:hAnsi="Times New Roman" w:cs="Times New Roman"/>
          <w:sz w:val="28"/>
          <w:szCs w:val="28"/>
        </w:rPr>
        <w:t xml:space="preserve"> </w:t>
      </w:r>
      <w:r w:rsidRPr="0029544B">
        <w:rPr>
          <w:rFonts w:ascii="Times New Roman" w:hAnsi="Times New Roman" w:cs="Times New Roman"/>
          <w:sz w:val="28"/>
          <w:szCs w:val="28"/>
        </w:rPr>
        <w:br/>
        <w:t>от 15 сентября 2025 года № МР</w:t>
      </w:r>
      <w:proofErr w:type="gramStart"/>
      <w:r w:rsidRPr="0029544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9544B">
        <w:rPr>
          <w:rFonts w:ascii="Times New Roman" w:hAnsi="Times New Roman" w:cs="Times New Roman"/>
          <w:sz w:val="28"/>
          <w:szCs w:val="28"/>
        </w:rPr>
        <w:t>/1-1/</w:t>
      </w:r>
      <w:r w:rsidR="004672A0" w:rsidRPr="0029544B">
        <w:rPr>
          <w:rFonts w:ascii="Times New Roman" w:hAnsi="Times New Roman" w:cs="Times New Roman"/>
          <w:sz w:val="28"/>
          <w:szCs w:val="28"/>
        </w:rPr>
        <w:t>26-</w:t>
      </w:r>
      <w:r w:rsidRPr="0029544B">
        <w:rPr>
          <w:rFonts w:ascii="Times New Roman" w:hAnsi="Times New Roman" w:cs="Times New Roman"/>
          <w:sz w:val="28"/>
          <w:szCs w:val="28"/>
        </w:rPr>
        <w:t>12/7280</w:t>
      </w:r>
      <w:r w:rsidR="00E67FDC" w:rsidRPr="0029544B">
        <w:rPr>
          <w:rFonts w:ascii="Times New Roman" w:hAnsi="Times New Roman" w:cs="Times New Roman"/>
          <w:sz w:val="28"/>
          <w:szCs w:val="28"/>
        </w:rPr>
        <w:t>).</w:t>
      </w:r>
    </w:p>
    <w:p w:rsidR="00E67FDC" w:rsidRPr="0029544B" w:rsidRDefault="00E67FDC" w:rsidP="0029544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9544B">
        <w:rPr>
          <w:sz w:val="28"/>
          <w:szCs w:val="28"/>
        </w:rPr>
        <w:t>3.</w:t>
      </w:r>
      <w:r w:rsidR="00CC7025">
        <w:rPr>
          <w:sz w:val="28"/>
          <w:szCs w:val="28"/>
        </w:rPr>
        <w:t xml:space="preserve"> </w:t>
      </w:r>
      <w:r w:rsidRPr="0029544B">
        <w:rPr>
          <w:sz w:val="28"/>
          <w:szCs w:val="28"/>
        </w:rPr>
        <w:t xml:space="preserve">Теплоснабжение: </w:t>
      </w:r>
      <w:r w:rsidR="00A042DB" w:rsidRPr="0029544B">
        <w:rPr>
          <w:color w:val="000000"/>
          <w:sz w:val="28"/>
          <w:szCs w:val="28"/>
        </w:rPr>
        <w:t xml:space="preserve">предполагаемый к размещению объект капитального строительства (назначение "жилое") на земельном участке с кадастровым номером 29:22:011308:1514, расположенном по адресу: Архангельская область, г. Архангельск, ул. Карбасная, земельный участок 5/2, с видом разрешенного использования "Для индивидуального жилищного строительства" находится вне зоны действия существующих источников и систем теплоснабжения ПАО "ТГК-2" </w:t>
      </w:r>
      <w:r w:rsidRPr="0029544B">
        <w:rPr>
          <w:sz w:val="28"/>
          <w:szCs w:val="28"/>
        </w:rPr>
        <w:t xml:space="preserve">(письмо ПАО "ТГК-2" </w:t>
      </w:r>
      <w:r w:rsidR="00A042DB" w:rsidRPr="0029544B">
        <w:rPr>
          <w:sz w:val="28"/>
          <w:szCs w:val="28"/>
        </w:rPr>
        <w:t>от 16 сентября 2025 года № 2201/2432-2025</w:t>
      </w:r>
      <w:r w:rsidRPr="0029544B">
        <w:rPr>
          <w:sz w:val="28"/>
          <w:szCs w:val="28"/>
        </w:rPr>
        <w:t>).</w:t>
      </w:r>
    </w:p>
    <w:p w:rsidR="00E67FDC" w:rsidRPr="0029544B" w:rsidRDefault="00E67FDC" w:rsidP="0029544B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4.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r w:rsidRPr="0029544B">
        <w:rPr>
          <w:rFonts w:ascii="Times New Roman" w:hAnsi="Times New Roman" w:cs="Times New Roman"/>
          <w:sz w:val="28"/>
          <w:szCs w:val="28"/>
        </w:rPr>
        <w:t xml:space="preserve">Ливневая канализация: </w:t>
      </w:r>
      <w:r w:rsidR="00A042DB" w:rsidRPr="0029544B">
        <w:rPr>
          <w:rFonts w:ascii="Times New Roman" w:hAnsi="Times New Roman" w:cs="Times New Roman"/>
          <w:sz w:val="28"/>
          <w:szCs w:val="28"/>
        </w:rPr>
        <w:t xml:space="preserve">вблизи планируемого к строительству объекта (назначение "жилое") на земельном участке с кадастровым номером 29:22:011308:1514, расположенного по адресу: Российская Федерация, Архангельская область, городской округ "Город Архангельск", город Архангельск, ул. Карбасная, земельный участок 5/2, нет сетей ливневой </w:t>
      </w:r>
      <w:r w:rsidR="00A042DB" w:rsidRPr="0029544B">
        <w:rPr>
          <w:rFonts w:ascii="Times New Roman" w:hAnsi="Times New Roman" w:cs="Times New Roman"/>
          <w:sz w:val="28"/>
          <w:szCs w:val="28"/>
        </w:rPr>
        <w:lastRenderedPageBreak/>
        <w:t>канализации, числящихся в ведении МУП "Городское благоустройство"</w:t>
      </w:r>
      <w:r w:rsidRPr="0029544B">
        <w:rPr>
          <w:rFonts w:ascii="Times New Roman" w:hAnsi="Times New Roman" w:cs="Times New Roman"/>
          <w:sz w:val="28"/>
          <w:szCs w:val="28"/>
        </w:rPr>
        <w:t xml:space="preserve"> (письмо МУП "Городское благоустройство</w:t>
      </w:r>
      <w:r w:rsidR="00A042DB" w:rsidRPr="0029544B">
        <w:rPr>
          <w:rFonts w:ascii="Times New Roman" w:hAnsi="Times New Roman" w:cs="Times New Roman"/>
          <w:sz w:val="28"/>
          <w:szCs w:val="28"/>
        </w:rPr>
        <w:t>" от 12 сентября 2025</w:t>
      </w:r>
      <w:r w:rsidRPr="0029544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042DB" w:rsidRPr="0029544B">
        <w:rPr>
          <w:rFonts w:ascii="Times New Roman" w:hAnsi="Times New Roman" w:cs="Times New Roman"/>
          <w:sz w:val="28"/>
          <w:szCs w:val="28"/>
        </w:rPr>
        <w:br/>
        <w:t>№ 1123</w:t>
      </w:r>
      <w:r w:rsidRPr="0029544B">
        <w:rPr>
          <w:rFonts w:ascii="Times New Roman" w:hAnsi="Times New Roman" w:cs="Times New Roman"/>
          <w:sz w:val="28"/>
          <w:szCs w:val="28"/>
        </w:rPr>
        <w:t>).</w:t>
      </w:r>
    </w:p>
    <w:p w:rsidR="00E67FDC" w:rsidRPr="0029544B" w:rsidRDefault="00E67FDC" w:rsidP="0029544B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29544B">
        <w:rPr>
          <w:sz w:val="28"/>
          <w:szCs w:val="28"/>
        </w:rPr>
        <w:t>5.</w:t>
      </w:r>
      <w:r w:rsidR="00CC7025">
        <w:rPr>
          <w:sz w:val="28"/>
          <w:szCs w:val="28"/>
        </w:rPr>
        <w:t xml:space="preserve"> </w:t>
      </w:r>
      <w:r w:rsidRPr="0029544B">
        <w:rPr>
          <w:sz w:val="28"/>
          <w:szCs w:val="28"/>
        </w:rPr>
        <w:t xml:space="preserve">Наружное освещение: </w:t>
      </w:r>
      <w:r w:rsidR="00A042DB" w:rsidRPr="0029544B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29544B">
        <w:rPr>
          <w:color w:val="000000"/>
          <w:sz w:val="28"/>
          <w:szCs w:val="28"/>
        </w:rPr>
        <w:br/>
      </w:r>
      <w:r w:rsidR="00A042DB" w:rsidRPr="0029544B">
        <w:rPr>
          <w:color w:val="000000"/>
          <w:sz w:val="28"/>
          <w:szCs w:val="28"/>
        </w:rPr>
        <w:t xml:space="preserve">с кадастровым номером 29:22:011308:1514 по адресу: Архангельская обл., </w:t>
      </w:r>
      <w:r w:rsidR="0029544B">
        <w:rPr>
          <w:color w:val="000000"/>
          <w:sz w:val="28"/>
          <w:szCs w:val="28"/>
        </w:rPr>
        <w:br/>
      </w:r>
      <w:r w:rsidR="00A042DB" w:rsidRPr="0029544B">
        <w:rPr>
          <w:color w:val="000000"/>
          <w:sz w:val="28"/>
          <w:szCs w:val="28"/>
        </w:rPr>
        <w:t xml:space="preserve">г. Архангельск, ул. Карбасная, земельный участок 5/2, </w:t>
      </w:r>
      <w:r w:rsidRPr="0029544B">
        <w:rPr>
          <w:color w:val="000000"/>
          <w:sz w:val="28"/>
          <w:szCs w:val="28"/>
        </w:rPr>
        <w:t>предусмотреть:</w:t>
      </w:r>
    </w:p>
    <w:p w:rsidR="00A042DB" w:rsidRPr="0029544B" w:rsidRDefault="00CC7025" w:rsidP="0029544B">
      <w:pPr>
        <w:pStyle w:val="2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A042DB" w:rsidRPr="0029544B">
        <w:rPr>
          <w:rFonts w:ascii="Times New Roman" w:hAnsi="Times New Roman" w:cs="Times New Roman"/>
          <w:sz w:val="28"/>
          <w:szCs w:val="28"/>
        </w:rPr>
        <w:t>свещенность территории объекта, подъездных путей к ним, парковок для автомобилей в соответствии с требованиями СП 52.13330.2016.</w:t>
      </w:r>
    </w:p>
    <w:p w:rsidR="00A042DB" w:rsidRPr="0029544B" w:rsidRDefault="00A042DB" w:rsidP="0029544B">
      <w:pPr>
        <w:pStyle w:val="2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2</w:t>
      </w:r>
      <w:r w:rsidR="00CC7025">
        <w:rPr>
          <w:rFonts w:ascii="Times New Roman" w:hAnsi="Times New Roman" w:cs="Times New Roman"/>
          <w:sz w:val="28"/>
          <w:szCs w:val="28"/>
        </w:rPr>
        <w:t>) л</w:t>
      </w:r>
      <w:r w:rsidRPr="0029544B">
        <w:rPr>
          <w:rFonts w:ascii="Times New Roman" w:hAnsi="Times New Roman" w:cs="Times New Roman"/>
          <w:sz w:val="28"/>
          <w:szCs w:val="28"/>
        </w:rPr>
        <w:t xml:space="preserve">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29544B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29544B">
        <w:rPr>
          <w:rFonts w:ascii="Times New Roman" w:hAnsi="Times New Roman" w:cs="Times New Roman"/>
          <w:sz w:val="28"/>
          <w:szCs w:val="28"/>
        </w:rPr>
        <w:t xml:space="preserve"> и размещение светильников на фасаде здания), или кабельную </w:t>
      </w:r>
      <w:r w:rsidR="0029544B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с прокладкой кабеля в траншее и с установкой светильников на опорах.</w:t>
      </w:r>
    </w:p>
    <w:p w:rsidR="00A042DB" w:rsidRPr="0029544B" w:rsidRDefault="00A042DB" w:rsidP="0029544B">
      <w:pPr>
        <w:pStyle w:val="2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3</w:t>
      </w:r>
      <w:r w:rsidR="00CC7025">
        <w:rPr>
          <w:rFonts w:ascii="Times New Roman" w:hAnsi="Times New Roman" w:cs="Times New Roman"/>
          <w:sz w:val="28"/>
          <w:szCs w:val="28"/>
        </w:rPr>
        <w:t>) п</w:t>
      </w:r>
      <w:r w:rsidRPr="0029544B">
        <w:rPr>
          <w:rFonts w:ascii="Times New Roman" w:hAnsi="Times New Roman" w:cs="Times New Roman"/>
          <w:sz w:val="28"/>
          <w:szCs w:val="28"/>
        </w:rPr>
        <w:t>итание наружного освещения от вводно-распределительного устройства зданий, управление освещением автоматическое.</w:t>
      </w:r>
    </w:p>
    <w:p w:rsidR="003653AB" w:rsidRPr="0029544B" w:rsidRDefault="00A042DB" w:rsidP="0029544B">
      <w:pPr>
        <w:pStyle w:val="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9544B">
        <w:rPr>
          <w:sz w:val="28"/>
          <w:szCs w:val="28"/>
        </w:rPr>
        <w:t>4</w:t>
      </w:r>
      <w:r w:rsidR="00CC7025">
        <w:rPr>
          <w:sz w:val="28"/>
          <w:szCs w:val="28"/>
        </w:rPr>
        <w:t>) с</w:t>
      </w:r>
      <w:r w:rsidRPr="0029544B">
        <w:rPr>
          <w:sz w:val="28"/>
          <w:szCs w:val="28"/>
        </w:rPr>
        <w:t xml:space="preserve">ветильники принять светодиодные со световой отдачей не менее </w:t>
      </w:r>
      <w:r w:rsidR="0029544B">
        <w:rPr>
          <w:sz w:val="28"/>
          <w:szCs w:val="28"/>
        </w:rPr>
        <w:br/>
      </w:r>
      <w:r w:rsidRPr="0029544B">
        <w:rPr>
          <w:sz w:val="28"/>
          <w:szCs w:val="28"/>
        </w:rPr>
        <w:t>130 лм/Вт и цветовой температурой 3000</w:t>
      </w:r>
      <w:proofErr w:type="gramStart"/>
      <w:r w:rsidRPr="0029544B">
        <w:rPr>
          <w:sz w:val="28"/>
          <w:szCs w:val="28"/>
        </w:rPr>
        <w:t xml:space="preserve"> К</w:t>
      </w:r>
      <w:proofErr w:type="gramEnd"/>
      <w:r w:rsidRPr="0029544B">
        <w:rPr>
          <w:sz w:val="28"/>
          <w:szCs w:val="28"/>
        </w:rPr>
        <w:t xml:space="preserve">, с коэффициентом пульсации </w:t>
      </w:r>
      <w:r w:rsidR="00620BD3" w:rsidRPr="0029544B">
        <w:rPr>
          <w:sz w:val="28"/>
          <w:szCs w:val="28"/>
        </w:rPr>
        <w:t xml:space="preserve">светового потока не </w:t>
      </w:r>
      <w:r w:rsidRPr="0029544B">
        <w:rPr>
          <w:rStyle w:val="Exact"/>
          <w:rFonts w:ascii="Times New Roman" w:hAnsi="Times New Roman" w:cs="Times New Roman"/>
          <w:sz w:val="28"/>
          <w:szCs w:val="28"/>
        </w:rPr>
        <w:t>более 5</w:t>
      </w:r>
      <w:r w:rsidR="00620BD3" w:rsidRPr="0029544B">
        <w:rPr>
          <w:rStyle w:val="Exact"/>
          <w:rFonts w:ascii="Times New Roman" w:hAnsi="Times New Roman" w:cs="Times New Roman"/>
          <w:sz w:val="28"/>
          <w:szCs w:val="28"/>
        </w:rPr>
        <w:t xml:space="preserve"> процентов</w:t>
      </w:r>
      <w:r w:rsidRPr="0029544B">
        <w:rPr>
          <w:rStyle w:val="Exact"/>
          <w:rFonts w:ascii="Times New Roman" w:hAnsi="Times New Roman" w:cs="Times New Roman"/>
          <w:sz w:val="28"/>
          <w:szCs w:val="28"/>
        </w:rPr>
        <w:t>. Осветительные</w:t>
      </w:r>
      <w:r w:rsidRPr="0029544B">
        <w:rPr>
          <w:sz w:val="28"/>
          <w:szCs w:val="28"/>
        </w:rPr>
        <w:t xml:space="preserve"> приборы должны соответствовать требованиям </w:t>
      </w:r>
      <w:r w:rsidR="00620BD3" w:rsidRPr="0029544B">
        <w:rPr>
          <w:rStyle w:val="Exact"/>
          <w:rFonts w:ascii="Times New Roman" w:hAnsi="Times New Roman" w:cs="Times New Roman"/>
          <w:sz w:val="28"/>
          <w:szCs w:val="28"/>
        </w:rPr>
        <w:t xml:space="preserve">действующих стандартов Российской </w:t>
      </w:r>
      <w:proofErr w:type="gramStart"/>
      <w:r w:rsidR="00620BD3" w:rsidRPr="0029544B">
        <w:rPr>
          <w:rStyle w:val="Exact"/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29544B">
        <w:rPr>
          <w:sz w:val="28"/>
          <w:szCs w:val="28"/>
        </w:rPr>
        <w:t xml:space="preserve"> в том числе по светотехническим и электротехническим </w:t>
      </w:r>
      <w:r w:rsidRPr="0029544B">
        <w:rPr>
          <w:rStyle w:val="Exact"/>
          <w:rFonts w:ascii="Times New Roman" w:hAnsi="Times New Roman" w:cs="Times New Roman"/>
          <w:sz w:val="28"/>
          <w:szCs w:val="28"/>
        </w:rPr>
        <w:t>характеристика</w:t>
      </w:r>
      <w:r w:rsidR="00620BD3" w:rsidRPr="0029544B">
        <w:rPr>
          <w:rStyle w:val="Exact"/>
          <w:rFonts w:ascii="Times New Roman" w:hAnsi="Times New Roman" w:cs="Times New Roman"/>
          <w:sz w:val="28"/>
          <w:szCs w:val="28"/>
        </w:rPr>
        <w:t>м</w:t>
      </w:r>
      <w:r w:rsidR="00E67FDC" w:rsidRPr="0029544B">
        <w:rPr>
          <w:sz w:val="28"/>
          <w:szCs w:val="28"/>
        </w:rPr>
        <w:t xml:space="preserve"> (письмо МУП "</w:t>
      </w:r>
      <w:proofErr w:type="spellStart"/>
      <w:r w:rsidR="00E67FDC" w:rsidRPr="0029544B">
        <w:rPr>
          <w:sz w:val="28"/>
          <w:szCs w:val="28"/>
        </w:rPr>
        <w:t>Горсвет</w:t>
      </w:r>
      <w:proofErr w:type="spellEnd"/>
      <w:r w:rsidR="00E67FDC" w:rsidRPr="0029544B">
        <w:rPr>
          <w:sz w:val="28"/>
          <w:szCs w:val="28"/>
        </w:rPr>
        <w:t xml:space="preserve">" </w:t>
      </w:r>
      <w:r w:rsidR="004238A3" w:rsidRPr="0029544B">
        <w:rPr>
          <w:sz w:val="28"/>
          <w:szCs w:val="28"/>
        </w:rPr>
        <w:t xml:space="preserve">от </w:t>
      </w:r>
      <w:r w:rsidR="00620BD3" w:rsidRPr="0029544B">
        <w:rPr>
          <w:sz w:val="28"/>
          <w:szCs w:val="28"/>
        </w:rPr>
        <w:t xml:space="preserve">12 сентября 2025 года </w:t>
      </w:r>
      <w:r w:rsidR="00CC7025">
        <w:rPr>
          <w:sz w:val="28"/>
          <w:szCs w:val="28"/>
        </w:rPr>
        <w:br/>
      </w:r>
      <w:r w:rsidR="00620BD3" w:rsidRPr="0029544B">
        <w:rPr>
          <w:sz w:val="28"/>
          <w:szCs w:val="28"/>
        </w:rPr>
        <w:t>№ 1586/04</w:t>
      </w:r>
      <w:r w:rsidR="00E67FDC" w:rsidRPr="0029544B">
        <w:rPr>
          <w:sz w:val="28"/>
          <w:szCs w:val="28"/>
        </w:rPr>
        <w:t>).</w:t>
      </w:r>
      <w:r w:rsidR="00620BD3" w:rsidRPr="0029544B">
        <w:rPr>
          <w:sz w:val="28"/>
          <w:szCs w:val="28"/>
        </w:rPr>
        <w:t xml:space="preserve"> </w:t>
      </w:r>
    </w:p>
    <w:p w:rsidR="003653AB" w:rsidRPr="0029544B" w:rsidRDefault="00620BD3" w:rsidP="0029544B">
      <w:pPr>
        <w:pStyle w:val="3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29544B">
        <w:rPr>
          <w:sz w:val="28"/>
          <w:szCs w:val="28"/>
        </w:rPr>
        <w:t xml:space="preserve"> </w:t>
      </w:r>
    </w:p>
    <w:p w:rsidR="00691F08" w:rsidRPr="0029544B" w:rsidRDefault="000A7B52" w:rsidP="00295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2</w:t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="00691F08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разграничена, </w:t>
      </w:r>
      <w:r w:rsidR="00CC70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када</w:t>
      </w:r>
      <w:r w:rsidR="001459AC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стровым номером 29:22:040901:904</w:t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общей площадью </w:t>
      </w:r>
      <w:r w:rsidR="001459AC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1 004 </w:t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1459AC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улица Аэропорт </w:t>
      </w:r>
      <w:proofErr w:type="spellStart"/>
      <w:r w:rsidR="001459AC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Кегостров</w:t>
      </w:r>
      <w:proofErr w:type="spellEnd"/>
      <w:r w:rsidR="001459AC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земельный участок 8/2</w:t>
      </w:r>
      <w:r w:rsidR="00691F08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691F08" w:rsidRPr="00295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459AC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</w:t>
      </w:r>
      <w:r w:rsidR="00691F08" w:rsidRPr="002954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91F08" w:rsidRPr="0029544B" w:rsidRDefault="00691F08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</w:t>
      </w:r>
      <w:r w:rsidR="003653AB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9AC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</w:t>
      </w: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лет с момента подписания договора аренды.</w:t>
      </w:r>
    </w:p>
    <w:p w:rsidR="00691F08" w:rsidRPr="0029544B" w:rsidRDefault="00691F08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691F08" w:rsidRPr="0029544B" w:rsidRDefault="001459AC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27 700</w:t>
      </w:r>
      <w:r w:rsidR="00691F08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семь тысяч семьсот</w:t>
      </w:r>
      <w:r w:rsidR="00691F08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копеек. </w:t>
      </w:r>
    </w:p>
    <w:p w:rsidR="00691F08" w:rsidRPr="0029544B" w:rsidRDefault="00691F08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564088" w:rsidRPr="0029544B" w:rsidRDefault="001459AC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27 700 (двадцать семь тысяч семьсот) рублей 00 копеек </w:t>
      </w:r>
      <w:r w:rsidR="00F07FE7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691F08" w:rsidRPr="0029544B" w:rsidRDefault="00691F08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691F08" w:rsidRPr="0029544B" w:rsidRDefault="001459AC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831 (восемьсот тридцать один) рубль 00</w:t>
      </w:r>
      <w:r w:rsidR="00691F08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691F08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процента).</w:t>
      </w:r>
    </w:p>
    <w:p w:rsidR="004D58F1" w:rsidRPr="0029544B" w:rsidRDefault="004D58F1" w:rsidP="00295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D58F1" w:rsidRPr="0029544B" w:rsidRDefault="004D58F1" w:rsidP="0029544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2 пояс зоны санитарной охраны источников питьевого и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хозяйственно</w:t>
      </w:r>
      <w:r w:rsidRPr="0029544B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29544B" w:rsidRDefault="004D58F1" w:rsidP="0029544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хозяйственно</w:t>
      </w:r>
      <w:r w:rsidRPr="0029544B">
        <w:rPr>
          <w:rFonts w:ascii="Times New Roman" w:hAnsi="Times New Roman" w:cs="Times New Roman"/>
          <w:sz w:val="28"/>
          <w:szCs w:val="28"/>
        </w:rPr>
        <w:softHyphen/>
      </w:r>
      <w:r w:rsidRPr="0029544B">
        <w:rPr>
          <w:rFonts w:ascii="Times New Roman" w:hAnsi="Times New Roman" w:cs="Times New Roman"/>
          <w:sz w:val="28"/>
          <w:szCs w:val="28"/>
        </w:rPr>
        <w:lastRenderedPageBreak/>
        <w:t>бытового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4D58F1" w:rsidRPr="0029544B" w:rsidRDefault="004D58F1" w:rsidP="0029544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F95C47" w:rsidRPr="0029544B">
        <w:rPr>
          <w:rFonts w:ascii="Times New Roman" w:hAnsi="Times New Roman" w:cs="Times New Roman"/>
          <w:sz w:val="28"/>
          <w:szCs w:val="28"/>
        </w:rPr>
        <w:t>ская горка, Варавино-Фактория) (</w:t>
      </w:r>
      <w:r w:rsidRPr="0029544B">
        <w:rPr>
          <w:rFonts w:ascii="Times New Roman" w:hAnsi="Times New Roman" w:cs="Times New Roman"/>
          <w:sz w:val="28"/>
          <w:szCs w:val="28"/>
        </w:rPr>
        <w:t>реестровый номер 29:00-6.279</w:t>
      </w:r>
      <w:r w:rsidR="00F95C47" w:rsidRPr="0029544B">
        <w:rPr>
          <w:rFonts w:ascii="Times New Roman" w:hAnsi="Times New Roman" w:cs="Times New Roman"/>
          <w:sz w:val="28"/>
          <w:szCs w:val="28"/>
        </w:rPr>
        <w:t>)</w:t>
      </w:r>
      <w:r w:rsidRPr="0029544B">
        <w:rPr>
          <w:rFonts w:ascii="Times New Roman" w:hAnsi="Times New Roman" w:cs="Times New Roman"/>
          <w:sz w:val="28"/>
          <w:szCs w:val="28"/>
        </w:rPr>
        <w:t>;</w:t>
      </w:r>
    </w:p>
    <w:p w:rsidR="004D58F1" w:rsidRPr="0029544B" w:rsidRDefault="004D58F1" w:rsidP="0029544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 (реестровый номер 29:00-6.396);</w:t>
      </w:r>
    </w:p>
    <w:p w:rsidR="004D58F1" w:rsidRPr="0029544B" w:rsidRDefault="004D58F1" w:rsidP="0029544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зона с особыми условиями использования территории "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 зона рук. Никольский р. Северная Двина в границах населенного пункта </w:t>
      </w:r>
      <w:r w:rsidR="00CC7025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г. Архангельск (реестровый номер 29:00-6.400);</w:t>
      </w:r>
    </w:p>
    <w:p w:rsidR="004D58F1" w:rsidRPr="0029544B" w:rsidRDefault="004D58F1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4D58F1" w:rsidRPr="0029544B" w:rsidRDefault="004D58F1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4D58F1" w:rsidRPr="0029544B" w:rsidRDefault="004D58F1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4D58F1" w:rsidRPr="0029544B" w:rsidRDefault="004D58F1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4D58F1" w:rsidRPr="0029544B" w:rsidRDefault="004D58F1" w:rsidP="00295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</w:t>
      </w:r>
      <w:r w:rsidR="00F95C47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аэродрома Архангельск (</w:t>
      </w:r>
      <w:proofErr w:type="spellStart"/>
      <w:r w:rsidR="00F95C47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F95C47"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29:00-6.455).</w:t>
      </w:r>
    </w:p>
    <w:p w:rsidR="004D58F1" w:rsidRPr="0029544B" w:rsidRDefault="004D58F1" w:rsidP="0029544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условия договора </w:t>
      </w:r>
      <w:r w:rsidR="00CC702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9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4D58F1" w:rsidRPr="0029544B" w:rsidRDefault="004D58F1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29544B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29544B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CC7025">
        <w:rPr>
          <w:rFonts w:ascii="Times New Roman" w:hAnsi="Times New Roman" w:cs="Times New Roman"/>
          <w:sz w:val="28"/>
          <w:szCs w:val="28"/>
        </w:rPr>
        <w:br/>
      </w:r>
      <w:r w:rsidRPr="0029544B">
        <w:rPr>
          <w:rFonts w:ascii="Times New Roman" w:hAnsi="Times New Roman" w:cs="Times New Roman"/>
          <w:sz w:val="28"/>
          <w:szCs w:val="28"/>
        </w:rPr>
        <w:t>20 процентов, минимальный процент застройки в границах земельного участка – 3 процента.</w:t>
      </w:r>
    </w:p>
    <w:p w:rsidR="004D58F1" w:rsidRPr="0029544B" w:rsidRDefault="004D58F1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4B">
        <w:rPr>
          <w:rFonts w:ascii="Times New Roman" w:hAnsi="Times New Roman" w:cs="Times New Roman"/>
          <w:sz w:val="28"/>
          <w:szCs w:val="28"/>
        </w:rPr>
        <w:t>Земельный участок расположен в зоне застройки индивидуальными жилыми домами и домами блокированной застройки (кодовое обозначение зоны – Ж</w:t>
      </w:r>
      <w:proofErr w:type="gramStart"/>
      <w:r w:rsidRPr="0029544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9544B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9F0C7A" w:rsidRPr="0029544B" w:rsidRDefault="009F0C7A" w:rsidP="0029544B">
      <w:pPr>
        <w:pStyle w:val="a7"/>
        <w:ind w:firstLine="709"/>
        <w:jc w:val="both"/>
        <w:rPr>
          <w:sz w:val="28"/>
          <w:szCs w:val="28"/>
        </w:rPr>
      </w:pPr>
      <w:r w:rsidRPr="0029544B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29544B">
        <w:rPr>
          <w:sz w:val="28"/>
          <w:szCs w:val="28"/>
        </w:rPr>
        <w:t>1</w:t>
      </w:r>
      <w:proofErr w:type="gramEnd"/>
      <w:r w:rsidRPr="0029544B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CC7025" w:rsidRDefault="00CC7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D58F1" w:rsidRPr="0029544B" w:rsidRDefault="004D58F1" w:rsidP="002954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44B">
        <w:rPr>
          <w:rFonts w:ascii="Times New Roman" w:hAnsi="Times New Roman" w:cs="Times New Roman"/>
          <w:b/>
          <w:sz w:val="28"/>
          <w:szCs w:val="28"/>
        </w:rPr>
        <w:lastRenderedPageBreak/>
        <w:t>Основные виды разрешенного использования:</w:t>
      </w:r>
    </w:p>
    <w:tbl>
      <w:tblPr>
        <w:tblW w:w="97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7379"/>
      </w:tblGrid>
      <w:tr w:rsidR="004D58F1" w:rsidRPr="005E5E8C" w:rsidTr="00CC7025">
        <w:trPr>
          <w:trHeight w:val="345"/>
          <w:jc w:val="center"/>
        </w:trPr>
        <w:tc>
          <w:tcPr>
            <w:tcW w:w="9703" w:type="dxa"/>
            <w:gridSpan w:val="2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5E5E8C" w:rsidTr="00CC7025">
        <w:trPr>
          <w:trHeight w:val="262"/>
          <w:jc w:val="center"/>
        </w:trPr>
        <w:tc>
          <w:tcPr>
            <w:tcW w:w="2324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379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4D58F1" w:rsidRPr="005E5E8C" w:rsidTr="00CC7025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7379" w:type="dxa"/>
          </w:tcPr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D58F1" w:rsidRPr="005E5E8C" w:rsidTr="00CC7025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7379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CC7025" w:rsidRPr="00CC7025" w:rsidRDefault="00CC7025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D58F1" w:rsidRPr="00CC7025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025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tbl>
      <w:tblPr>
        <w:tblW w:w="9745" w:type="dxa"/>
        <w:jc w:val="center"/>
        <w:tblInd w:w="-3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7121"/>
      </w:tblGrid>
      <w:tr w:rsidR="004D58F1" w:rsidRPr="001F30A1" w:rsidTr="00CC7025">
        <w:trPr>
          <w:trHeight w:val="345"/>
          <w:jc w:val="center"/>
        </w:trPr>
        <w:tc>
          <w:tcPr>
            <w:tcW w:w="9745" w:type="dxa"/>
            <w:gridSpan w:val="2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1F30A1" w:rsidTr="00CC7025">
        <w:trPr>
          <w:trHeight w:val="262"/>
          <w:jc w:val="center"/>
        </w:trPr>
        <w:tc>
          <w:tcPr>
            <w:tcW w:w="2624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121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D58F1" w:rsidRPr="001F30A1" w:rsidTr="00CC7025">
        <w:trPr>
          <w:trHeight w:val="1414"/>
          <w:jc w:val="center"/>
        </w:trPr>
        <w:tc>
          <w:tcPr>
            <w:tcW w:w="26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D58F1" w:rsidRPr="001F30A1" w:rsidRDefault="004D58F1" w:rsidP="00CC7025">
            <w:pPr>
              <w:pStyle w:val="a7"/>
              <w:rPr>
                <w:bCs/>
                <w:szCs w:val="24"/>
                <w:lang w:eastAsia="ru-RU"/>
              </w:rPr>
            </w:pPr>
            <w:r w:rsidRPr="001F30A1">
              <w:rPr>
                <w:szCs w:val="24"/>
              </w:rPr>
              <w:t>(2.2)</w:t>
            </w:r>
          </w:p>
        </w:tc>
        <w:tc>
          <w:tcPr>
            <w:tcW w:w="7121" w:type="dxa"/>
          </w:tcPr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D58F1" w:rsidRPr="001F30A1" w:rsidTr="00CC7025">
        <w:trPr>
          <w:trHeight w:val="1406"/>
          <w:jc w:val="center"/>
        </w:trPr>
        <w:tc>
          <w:tcPr>
            <w:tcW w:w="26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1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0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CC7025" w:rsidRDefault="00CC7025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8F1" w:rsidRP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025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4D58F1" w:rsidRP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25">
        <w:rPr>
          <w:rFonts w:ascii="Times New Roman" w:hAnsi="Times New Roman" w:cs="Times New Roman"/>
          <w:sz w:val="28"/>
          <w:szCs w:val="28"/>
        </w:rPr>
        <w:t>1.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r w:rsidRPr="00CC7025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 допустимы только в качестве </w:t>
      </w:r>
      <w:proofErr w:type="gramStart"/>
      <w:r w:rsidRPr="00CC7025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CC7025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</w:t>
      </w:r>
      <w:r w:rsidR="00CC7025">
        <w:rPr>
          <w:rFonts w:ascii="Times New Roman" w:hAnsi="Times New Roman" w:cs="Times New Roman"/>
          <w:sz w:val="28"/>
          <w:szCs w:val="28"/>
        </w:rPr>
        <w:br/>
      </w:r>
      <w:r w:rsidRPr="00CC7025">
        <w:rPr>
          <w:rFonts w:ascii="Times New Roman" w:hAnsi="Times New Roman" w:cs="Times New Roman"/>
          <w:sz w:val="28"/>
          <w:szCs w:val="28"/>
        </w:rPr>
        <w:t>и осуществляются совместно с ними.</w:t>
      </w:r>
    </w:p>
    <w:p w:rsid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25">
        <w:rPr>
          <w:rFonts w:ascii="Times New Roman" w:hAnsi="Times New Roman" w:cs="Times New Roman"/>
          <w:sz w:val="28"/>
          <w:szCs w:val="28"/>
        </w:rPr>
        <w:t>2.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7025">
        <w:rPr>
          <w:rFonts w:ascii="Times New Roman" w:hAnsi="Times New Roman" w:cs="Times New Roman"/>
          <w:sz w:val="28"/>
          <w:szCs w:val="28"/>
        </w:rPr>
        <w:t>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CC7025" w:rsidRDefault="00CC7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D58F1" w:rsidRP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71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777"/>
      </w:tblGrid>
      <w:tr w:rsidR="004D58F1" w:rsidTr="00CC7025">
        <w:trPr>
          <w:jc w:val="center"/>
        </w:trPr>
        <w:tc>
          <w:tcPr>
            <w:tcW w:w="3047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777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CC7025" w:rsidRPr="00CC7025" w:rsidRDefault="00CC7025" w:rsidP="00CC7025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9871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777"/>
      </w:tblGrid>
      <w:tr w:rsidR="00CC7025" w:rsidRPr="00CC7025" w:rsidTr="00CC7025">
        <w:trPr>
          <w:tblHeader/>
          <w:jc w:val="center"/>
        </w:trPr>
        <w:tc>
          <w:tcPr>
            <w:tcW w:w="3047" w:type="dxa"/>
          </w:tcPr>
          <w:p w:rsidR="00CC7025" w:rsidRPr="00CC7025" w:rsidRDefault="00CC7025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025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</w:tcPr>
          <w:p w:rsidR="00CC7025" w:rsidRPr="00CC7025" w:rsidRDefault="00CC7025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025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77" w:type="dxa"/>
          </w:tcPr>
          <w:p w:rsidR="00CC7025" w:rsidRPr="00CC7025" w:rsidRDefault="00CC7025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C7025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C7025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77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надземных этажей – 3.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CC7025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77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D58F1" w:rsidTr="00CC7025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77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D58F1" w:rsidTr="00CC7025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77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CC7025" w:rsidRPr="00CC7025" w:rsidRDefault="00CC7025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D58F1" w:rsidRP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25">
        <w:rPr>
          <w:rFonts w:ascii="Times New Roman" w:hAnsi="Times New Roman" w:cs="Times New Roman"/>
          <w:sz w:val="28"/>
          <w:szCs w:val="28"/>
        </w:rPr>
        <w:t>3.</w:t>
      </w:r>
      <w:r w:rsidR="00CC7025">
        <w:rPr>
          <w:rFonts w:ascii="Times New Roman" w:hAnsi="Times New Roman" w:cs="Times New Roman"/>
          <w:sz w:val="28"/>
          <w:szCs w:val="28"/>
        </w:rPr>
        <w:t xml:space="preserve"> </w:t>
      </w:r>
      <w:r w:rsidRPr="00CC7025">
        <w:rPr>
          <w:rFonts w:ascii="Times New Roman" w:hAnsi="Times New Roman" w:cs="Times New Roman"/>
          <w:sz w:val="28"/>
          <w:szCs w:val="28"/>
        </w:rPr>
        <w:t xml:space="preserve">Для всех объектов основных и условно разрешенных видов использования (за исключением статей 36, 38, 40, 42, 43, 48 и 49) вспомогательным видом разрешенного использования является </w:t>
      </w:r>
      <w:proofErr w:type="gramStart"/>
      <w:r w:rsidRPr="00CC7025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CC702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jc w:val="center"/>
        <w:tblInd w:w="-144" w:type="dxa"/>
        <w:tblLayout w:type="fixed"/>
        <w:tblLook w:val="04A0" w:firstRow="1" w:lastRow="0" w:firstColumn="1" w:lastColumn="0" w:noHBand="0" w:noVBand="1"/>
      </w:tblPr>
      <w:tblGrid>
        <w:gridCol w:w="3191"/>
        <w:gridCol w:w="3047"/>
        <w:gridCol w:w="3635"/>
      </w:tblGrid>
      <w:tr w:rsidR="004D58F1" w:rsidTr="00CC7025">
        <w:trPr>
          <w:jc w:val="center"/>
        </w:trPr>
        <w:tc>
          <w:tcPr>
            <w:tcW w:w="3191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635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D58F1" w:rsidTr="00CC7025">
        <w:trPr>
          <w:jc w:val="center"/>
        </w:trPr>
        <w:tc>
          <w:tcPr>
            <w:tcW w:w="3191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CC7025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</w:r>
          </w:p>
          <w:p w:rsidR="004D58F1" w:rsidRPr="00CE52A8" w:rsidRDefault="004D58F1" w:rsidP="00CC70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себя содержание видов разрешенного использования с кодами 3.4.1 </w:t>
            </w:r>
            <w:r w:rsidR="00CC7025">
              <w:rPr>
                <w:rFonts w:ascii="Times New Roman" w:hAnsi="Times New Roman"/>
                <w:sz w:val="24"/>
                <w:szCs w:val="24"/>
                <w:lang w:eastAsia="ar-SA"/>
              </w:rPr>
              <w:t>–</w:t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3.4.2.</w:t>
            </w:r>
          </w:p>
        </w:tc>
        <w:tc>
          <w:tcPr>
            <w:tcW w:w="3635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</w:t>
            </w:r>
            <w:r w:rsidR="00CC702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 подлежит установлению. 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Максимальные размеры земельного участка – </w:t>
            </w:r>
            <w:r w:rsidR="00CC702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Предельная высота объекта </w:t>
            </w:r>
            <w:r w:rsidR="00CC702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не более 50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CC7025" w:rsidRPr="00CC7025" w:rsidRDefault="00CC7025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C7025" w:rsidRDefault="004D58F1" w:rsidP="00CC70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25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CC7025" w:rsidRDefault="00CC7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9933" w:type="dxa"/>
        <w:jc w:val="center"/>
        <w:tblInd w:w="-42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3047"/>
        <w:gridCol w:w="3418"/>
      </w:tblGrid>
      <w:tr w:rsidR="004D58F1" w:rsidTr="00712D44">
        <w:trPr>
          <w:jc w:val="center"/>
        </w:trPr>
        <w:tc>
          <w:tcPr>
            <w:tcW w:w="346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41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712D44" w:rsidRPr="00712D44" w:rsidRDefault="00712D44" w:rsidP="00712D44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9933" w:type="dxa"/>
        <w:jc w:val="center"/>
        <w:tblInd w:w="-421" w:type="dxa"/>
        <w:tblLayout w:type="fixed"/>
        <w:tblLook w:val="04A0" w:firstRow="1" w:lastRow="0" w:firstColumn="1" w:lastColumn="0" w:noHBand="0" w:noVBand="1"/>
      </w:tblPr>
      <w:tblGrid>
        <w:gridCol w:w="3468"/>
        <w:gridCol w:w="3047"/>
        <w:gridCol w:w="3418"/>
      </w:tblGrid>
      <w:tr w:rsidR="00712D44" w:rsidRPr="00712D44" w:rsidTr="00712D44">
        <w:trPr>
          <w:tblHeader/>
          <w:jc w:val="center"/>
        </w:trPr>
        <w:tc>
          <w:tcPr>
            <w:tcW w:w="3468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18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CC7025">
        <w:trPr>
          <w:jc w:val="center"/>
        </w:trPr>
        <w:tc>
          <w:tcPr>
            <w:tcW w:w="3468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CC7025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</w:t>
            </w:r>
          </w:p>
          <w:p w:rsidR="00CC7025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в себя содержание видов разрешенного использования, предусмотренных кодами 4.1-4.10.</w:t>
            </w:r>
          </w:p>
        </w:tc>
        <w:tc>
          <w:tcPr>
            <w:tcW w:w="341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100 до 200 коек –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100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</w:t>
            </w:r>
            <w:r w:rsidR="00CC7025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койку; </w:t>
            </w:r>
          </w:p>
          <w:p w:rsidR="00CC7025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медицинские организации скорой медицинской помощи – 1 000 кв.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 на 1 автомобиль; если 2 и более автомобилей,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то 500 кв.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CC7025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CC7025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в границах двух и более смежных земельных участков, то максимальный процент застройки земельного участка определяется к общей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площади всех земельных участков, на которых расположены здания, строения и сооружения.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CC7025">
        <w:trPr>
          <w:jc w:val="center"/>
        </w:trPr>
        <w:tc>
          <w:tcPr>
            <w:tcW w:w="3468" w:type="dxa"/>
          </w:tcPr>
          <w:p w:rsidR="004D58F1" w:rsidRPr="00111655" w:rsidRDefault="004D58F1" w:rsidP="00EC0940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D58F1" w:rsidRPr="00111655" w:rsidRDefault="004D58F1" w:rsidP="00EC094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CC7025" w:rsidRDefault="004D58F1" w:rsidP="004520D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</w:p>
          <w:p w:rsidR="004D58F1" w:rsidRPr="00111655" w:rsidRDefault="004D58F1" w:rsidP="004520D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видов разрешенного использования с </w:t>
            </w:r>
            <w:hyperlink r:id="rId11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418" w:type="dxa"/>
          </w:tcPr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  <w:r w:rsidR="00CC7025">
              <w:rPr>
                <w:szCs w:val="24"/>
              </w:rPr>
              <w:br/>
            </w:r>
            <w:r w:rsidRPr="00111655">
              <w:rPr>
                <w:szCs w:val="24"/>
              </w:rPr>
              <w:t>1000 кв.</w:t>
            </w:r>
            <w:r w:rsidR="00CC7025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Максимальные размеры земельного участка – </w:t>
            </w:r>
            <w:r w:rsidR="00CC7025">
              <w:rPr>
                <w:szCs w:val="24"/>
              </w:rPr>
              <w:br/>
            </w:r>
            <w:r w:rsidRPr="00111655">
              <w:rPr>
                <w:szCs w:val="24"/>
              </w:rPr>
              <w:t>не подлежит установлению.</w:t>
            </w:r>
          </w:p>
          <w:p w:rsidR="004D58F1" w:rsidRPr="00111655" w:rsidRDefault="004D58F1" w:rsidP="004520D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Предельная высота объекта </w:t>
            </w:r>
            <w:r w:rsidR="00CC7025">
              <w:rPr>
                <w:szCs w:val="24"/>
              </w:rPr>
              <w:br/>
            </w:r>
            <w:r w:rsidRPr="00111655">
              <w:rPr>
                <w:szCs w:val="24"/>
              </w:rPr>
              <w:t>не более 20 м.</w:t>
            </w:r>
          </w:p>
          <w:p w:rsidR="004D58F1" w:rsidRPr="00111655" w:rsidRDefault="004D58F1" w:rsidP="00452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20D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712D44" w:rsidRPr="00712D44" w:rsidRDefault="00712D44" w:rsidP="00712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D58F1" w:rsidRPr="00712D44" w:rsidRDefault="004D58F1" w:rsidP="00712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D44">
        <w:rPr>
          <w:rFonts w:ascii="Times New Roman" w:hAnsi="Times New Roman" w:cs="Times New Roman"/>
          <w:sz w:val="28"/>
          <w:szCs w:val="28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Ind w:w="-24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3047"/>
        <w:gridCol w:w="3538"/>
      </w:tblGrid>
      <w:tr w:rsidR="004D58F1" w:rsidTr="00712D44">
        <w:trPr>
          <w:jc w:val="center"/>
        </w:trPr>
        <w:tc>
          <w:tcPr>
            <w:tcW w:w="3289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53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712D44" w:rsidRPr="00712D44" w:rsidRDefault="00712D44" w:rsidP="00712D44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Ind w:w="-242" w:type="dxa"/>
        <w:tblLayout w:type="fixed"/>
        <w:tblLook w:val="04A0" w:firstRow="1" w:lastRow="0" w:firstColumn="1" w:lastColumn="0" w:noHBand="0" w:noVBand="1"/>
      </w:tblPr>
      <w:tblGrid>
        <w:gridCol w:w="3289"/>
        <w:gridCol w:w="3047"/>
        <w:gridCol w:w="3538"/>
      </w:tblGrid>
      <w:tr w:rsidR="00712D44" w:rsidRPr="00712D44" w:rsidTr="00712D44">
        <w:trPr>
          <w:tblHeader/>
          <w:jc w:val="center"/>
        </w:trPr>
        <w:tc>
          <w:tcPr>
            <w:tcW w:w="3289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38" w:type="dxa"/>
            <w:vAlign w:val="center"/>
          </w:tcPr>
          <w:p w:rsidR="00712D44" w:rsidRPr="00712D44" w:rsidRDefault="00712D44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D4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4D58F1" w:rsidTr="00712D44">
        <w:trPr>
          <w:jc w:val="center"/>
        </w:trPr>
        <w:tc>
          <w:tcPr>
            <w:tcW w:w="3289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за исключением объектов гражданской обороны, являющихся </w:t>
            </w:r>
            <w:r w:rsidR="00C166DC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53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от 8 до 10 машин – </w:t>
            </w:r>
            <w:r w:rsidR="00712D44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C1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</w:t>
            </w:r>
            <w:r w:rsidR="00C166DC">
              <w:rPr>
                <w:rFonts w:ascii="Times New Roman" w:hAnsi="Times New Roman"/>
                <w:sz w:val="24"/>
                <w:szCs w:val="24"/>
              </w:rPr>
              <w:t>екта – не подлежит установлению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C166D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712D44" w:rsidRPr="00712D44" w:rsidRDefault="00712D44" w:rsidP="00712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D58F1" w:rsidRPr="00712D44" w:rsidRDefault="004D58F1" w:rsidP="00712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D44">
        <w:rPr>
          <w:rFonts w:ascii="Times New Roman" w:hAnsi="Times New Roman" w:cs="Times New Roman"/>
          <w:sz w:val="28"/>
          <w:szCs w:val="28"/>
        </w:rPr>
        <w:t xml:space="preserve">Технические условия: </w:t>
      </w:r>
    </w:p>
    <w:p w:rsidR="00AB602F" w:rsidRPr="00712D44" w:rsidRDefault="00691F08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sz w:val="28"/>
          <w:szCs w:val="28"/>
        </w:rPr>
        <w:t>1.</w:t>
      </w:r>
      <w:r w:rsidR="00712D44">
        <w:rPr>
          <w:sz w:val="28"/>
          <w:szCs w:val="28"/>
        </w:rPr>
        <w:t xml:space="preserve"> </w:t>
      </w:r>
      <w:r w:rsidRPr="00712D44">
        <w:rPr>
          <w:sz w:val="28"/>
          <w:szCs w:val="28"/>
        </w:rPr>
        <w:t xml:space="preserve">Водоснабжение, водоотведение: </w:t>
      </w:r>
    </w:p>
    <w:p w:rsidR="00AB602F" w:rsidRPr="00712D44" w:rsidRDefault="00AB602F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rStyle w:val="a9"/>
          <w:sz w:val="28"/>
          <w:szCs w:val="28"/>
        </w:rPr>
        <w:t xml:space="preserve">Возможная точка подключения к сетям водоснабжения: </w:t>
      </w:r>
      <w:r w:rsidRPr="00712D44">
        <w:rPr>
          <w:color w:val="000000"/>
          <w:sz w:val="28"/>
          <w:szCs w:val="28"/>
        </w:rPr>
        <w:t xml:space="preserve">проектируемый водопроводный колодец, расположенный на участке водопровода Ду-100 мм, в районе здания № 4, стр. 2 по ул. Береговая, </w:t>
      </w:r>
      <w:r w:rsidR="00712D44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на расстоянии около 120 м от земельного участка </w:t>
      </w:r>
      <w:r w:rsidRPr="00712D44">
        <w:rPr>
          <w:color w:val="000000"/>
          <w:sz w:val="28"/>
          <w:szCs w:val="28"/>
        </w:rPr>
        <w:br/>
        <w:t>с кадастровым номером 29:22:040901:904.</w:t>
      </w:r>
    </w:p>
    <w:p w:rsidR="00AB602F" w:rsidRPr="00712D44" w:rsidRDefault="00AB602F" w:rsidP="00712D44">
      <w:pPr>
        <w:pStyle w:val="10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Возможная точка подключения к сетям водоотведения:</w:t>
      </w:r>
    </w:p>
    <w:p w:rsidR="00AB602F" w:rsidRPr="00712D44" w:rsidRDefault="00AB602F" w:rsidP="00712D44">
      <w:pPr>
        <w:pStyle w:val="1"/>
        <w:shd w:val="clear" w:color="auto" w:fill="auto"/>
        <w:tabs>
          <w:tab w:val="left" w:pos="4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1</w:t>
      </w:r>
      <w:r w:rsidR="00712D44">
        <w:rPr>
          <w:color w:val="000000"/>
          <w:sz w:val="28"/>
          <w:szCs w:val="28"/>
        </w:rPr>
        <w:t>) с</w:t>
      </w:r>
      <w:r w:rsidRPr="00712D44">
        <w:rPr>
          <w:color w:val="000000"/>
          <w:sz w:val="28"/>
          <w:szCs w:val="28"/>
        </w:rPr>
        <w:t xml:space="preserve">уществующий канализационный </w:t>
      </w:r>
      <w:r w:rsidRPr="00712D44">
        <w:rPr>
          <w:rStyle w:val="11pt"/>
          <w:sz w:val="28"/>
          <w:szCs w:val="28"/>
        </w:rPr>
        <w:t xml:space="preserve">колодец, расположенный </w:t>
      </w:r>
      <w:r w:rsidR="00712D44">
        <w:rPr>
          <w:rStyle w:val="11pt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на канализационном </w:t>
      </w:r>
      <w:r w:rsidRPr="00712D44">
        <w:rPr>
          <w:rStyle w:val="11pt"/>
          <w:sz w:val="28"/>
          <w:szCs w:val="28"/>
        </w:rPr>
        <w:t xml:space="preserve">коллекторе </w:t>
      </w:r>
      <w:r w:rsidRPr="00712D44">
        <w:rPr>
          <w:color w:val="000000"/>
          <w:sz w:val="28"/>
          <w:szCs w:val="28"/>
        </w:rPr>
        <w:t xml:space="preserve">Ду-200 мм, в районе жилого дома № 45 </w:t>
      </w:r>
      <w:r w:rsidR="00712D44">
        <w:rPr>
          <w:color w:val="000000"/>
          <w:sz w:val="28"/>
          <w:szCs w:val="28"/>
        </w:rPr>
        <w:br/>
      </w:r>
      <w:r w:rsidRPr="00712D44">
        <w:rPr>
          <w:rStyle w:val="11pt"/>
          <w:sz w:val="28"/>
          <w:szCs w:val="28"/>
        </w:rPr>
        <w:t xml:space="preserve">по </w:t>
      </w:r>
      <w:r w:rsidRPr="00712D44">
        <w:rPr>
          <w:color w:val="000000"/>
          <w:sz w:val="28"/>
          <w:szCs w:val="28"/>
        </w:rPr>
        <w:t>ул. КЛДК, на расстоянии около 1230 м от земельного участка с кадастровым номером 29:22:040901:904, со строительством канализационной насосной станции;</w:t>
      </w:r>
    </w:p>
    <w:p w:rsidR="00AB602F" w:rsidRPr="00712D44" w:rsidRDefault="00AB602F" w:rsidP="00712D44">
      <w:pPr>
        <w:pStyle w:val="1"/>
        <w:shd w:val="clear" w:color="auto" w:fill="auto"/>
        <w:tabs>
          <w:tab w:val="left" w:pos="25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2</w:t>
      </w:r>
      <w:r w:rsidR="00712D44">
        <w:rPr>
          <w:color w:val="000000"/>
          <w:sz w:val="28"/>
          <w:szCs w:val="28"/>
        </w:rPr>
        <w:t xml:space="preserve">) </w:t>
      </w:r>
      <w:r w:rsidRPr="00712D44">
        <w:rPr>
          <w:color w:val="000000"/>
          <w:sz w:val="28"/>
          <w:szCs w:val="28"/>
        </w:rPr>
        <w:t>устройство локальных очистных сооружений или водонепроницаемого септика.</w:t>
      </w:r>
    </w:p>
    <w:p w:rsidR="00AB602F" w:rsidRPr="00712D44" w:rsidRDefault="00AB602F" w:rsidP="00712D44">
      <w:pPr>
        <w:pStyle w:val="101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2D44">
        <w:rPr>
          <w:b w:val="0"/>
          <w:color w:val="000000"/>
          <w:sz w:val="28"/>
          <w:szCs w:val="28"/>
        </w:rPr>
        <w:t xml:space="preserve">Максимальный расход питьевой воды из сети водоснабжения в точке подключения: </w:t>
      </w:r>
      <w:r w:rsidRPr="00712D44">
        <w:rPr>
          <w:rStyle w:val="102"/>
          <w:rFonts w:eastAsia="Arial"/>
          <w:sz w:val="28"/>
          <w:szCs w:val="28"/>
        </w:rPr>
        <w:t xml:space="preserve">1,0 </w:t>
      </w:r>
      <w:r w:rsidRPr="00712D44">
        <w:rPr>
          <w:b w:val="0"/>
          <w:color w:val="000000"/>
          <w:sz w:val="28"/>
          <w:szCs w:val="28"/>
        </w:rPr>
        <w:t>м.</w:t>
      </w:r>
      <w:r w:rsidRPr="00712D44">
        <w:rPr>
          <w:color w:val="000000"/>
          <w:sz w:val="28"/>
          <w:szCs w:val="28"/>
        </w:rPr>
        <w:t xml:space="preserve"> </w:t>
      </w:r>
      <w:r w:rsidRPr="00712D44">
        <w:rPr>
          <w:b w:val="0"/>
          <w:color w:val="000000"/>
          <w:sz w:val="28"/>
          <w:szCs w:val="28"/>
        </w:rPr>
        <w:t>куб/</w:t>
      </w:r>
      <w:proofErr w:type="spellStart"/>
      <w:r w:rsidRPr="00712D44">
        <w:rPr>
          <w:b w:val="0"/>
          <w:color w:val="000000"/>
          <w:sz w:val="28"/>
          <w:szCs w:val="28"/>
        </w:rPr>
        <w:t>сут</w:t>
      </w:r>
      <w:proofErr w:type="spellEnd"/>
      <w:r w:rsidRPr="00712D44">
        <w:rPr>
          <w:b w:val="0"/>
          <w:color w:val="000000"/>
          <w:sz w:val="28"/>
          <w:szCs w:val="28"/>
        </w:rPr>
        <w:t>.</w:t>
      </w:r>
    </w:p>
    <w:p w:rsidR="00AB602F" w:rsidRPr="00712D44" w:rsidRDefault="00AB602F" w:rsidP="00712D44">
      <w:pPr>
        <w:pStyle w:val="101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2D44">
        <w:rPr>
          <w:b w:val="0"/>
          <w:color w:val="000000"/>
          <w:sz w:val="28"/>
          <w:szCs w:val="28"/>
        </w:rPr>
        <w:t>Максимальный расход сточных вод, сбрасываемых в сети водоотведения в точке подключения: 1,0 м. куб/</w:t>
      </w:r>
      <w:proofErr w:type="spellStart"/>
      <w:r w:rsidRPr="00712D44">
        <w:rPr>
          <w:b w:val="0"/>
          <w:color w:val="000000"/>
          <w:sz w:val="28"/>
          <w:szCs w:val="28"/>
        </w:rPr>
        <w:t>сут</w:t>
      </w:r>
      <w:proofErr w:type="spellEnd"/>
      <w:r w:rsidRPr="00712D44">
        <w:rPr>
          <w:b w:val="0"/>
          <w:color w:val="000000"/>
          <w:sz w:val="28"/>
          <w:szCs w:val="28"/>
        </w:rPr>
        <w:t>.</w:t>
      </w:r>
    </w:p>
    <w:p w:rsidR="00AB602F" w:rsidRPr="00712D44" w:rsidRDefault="00AB602F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rStyle w:val="a9"/>
          <w:b w:val="0"/>
          <w:sz w:val="28"/>
          <w:szCs w:val="28"/>
        </w:rPr>
        <w:t xml:space="preserve">Срок подключения объекта к сетям водоснабжения и водоотведения: </w:t>
      </w:r>
      <w:r w:rsidR="00712D44">
        <w:rPr>
          <w:rStyle w:val="a9"/>
          <w:b w:val="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18 месяцев после заключения договора о подключении объекта к системам водоснабжения и водоотведения и оплаты стоимости подключения объекта </w:t>
      </w:r>
      <w:r w:rsidR="00712D44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в соответствии с законодательством Российской Федерации.</w:t>
      </w:r>
    </w:p>
    <w:p w:rsidR="001335C7" w:rsidRPr="00712D44" w:rsidRDefault="00AB602F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12D44">
        <w:rPr>
          <w:color w:val="000000"/>
          <w:sz w:val="28"/>
          <w:szCs w:val="28"/>
        </w:rPr>
        <w:lastRenderedPageBreak/>
        <w:t>С</w:t>
      </w:r>
      <w:r w:rsidR="001335C7" w:rsidRPr="00712D44">
        <w:rPr>
          <w:color w:val="000000"/>
          <w:sz w:val="28"/>
          <w:szCs w:val="28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="001335C7" w:rsidRPr="00712D44">
        <w:rPr>
          <w:color w:val="000000"/>
          <w:sz w:val="28"/>
          <w:szCs w:val="28"/>
        </w:rPr>
        <w:t>сут</w:t>
      </w:r>
      <w:proofErr w:type="spellEnd"/>
      <w:r w:rsidR="001335C7" w:rsidRPr="00712D44">
        <w:rPr>
          <w:color w:val="000000"/>
          <w:sz w:val="28"/>
          <w:szCs w:val="28"/>
        </w:rPr>
        <w:t>.</w:t>
      </w:r>
    </w:p>
    <w:p w:rsidR="008608DB" w:rsidRDefault="008608DB" w:rsidP="001335C7">
      <w:pPr>
        <w:pStyle w:val="1"/>
        <w:shd w:val="clear" w:color="auto" w:fill="auto"/>
        <w:spacing w:after="0" w:line="256" w:lineRule="exact"/>
        <w:ind w:right="20"/>
        <w:jc w:val="center"/>
        <w:rPr>
          <w:sz w:val="24"/>
          <w:szCs w:val="24"/>
        </w:rPr>
      </w:pPr>
    </w:p>
    <w:p w:rsidR="001335C7" w:rsidRPr="00712D44" w:rsidRDefault="001335C7" w:rsidP="00712D44">
      <w:pPr>
        <w:pStyle w:val="1"/>
        <w:shd w:val="clear" w:color="auto" w:fill="auto"/>
        <w:spacing w:after="0" w:line="240" w:lineRule="auto"/>
        <w:jc w:val="center"/>
        <w:rPr>
          <w:color w:val="000000"/>
          <w:sz w:val="28"/>
          <w:szCs w:val="28"/>
        </w:rPr>
      </w:pPr>
      <w:proofErr w:type="gramStart"/>
      <w:r w:rsidRPr="00712D44">
        <w:rPr>
          <w:sz w:val="28"/>
          <w:szCs w:val="28"/>
        </w:rPr>
        <w:t>Ставка тарифа</w:t>
      </w:r>
      <w:r w:rsidRPr="00712D44">
        <w:rPr>
          <w:rStyle w:val="23pt"/>
          <w:rFonts w:eastAsia="Arial Unicode MS"/>
          <w:b w:val="0"/>
          <w:bCs w:val="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за протяженность водопроводной сети (расстояние 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"Город Архангельск" (за исключением территорий, ограниченных улицами КИЗ Силикат 1-я Линия,</w:t>
      </w:r>
      <w:r w:rsidRPr="00712D44">
        <w:rPr>
          <w:sz w:val="28"/>
          <w:szCs w:val="28"/>
        </w:rPr>
        <w:t xml:space="preserve"> </w:t>
      </w:r>
      <w:r w:rsidRPr="00712D44">
        <w:rPr>
          <w:color w:val="000000"/>
          <w:sz w:val="28"/>
          <w:szCs w:val="28"/>
        </w:rPr>
        <w:t xml:space="preserve">КИЗ Силикат 2-я Линия территориального округа Варавино-Фактория) и деревень </w:t>
      </w:r>
      <w:proofErr w:type="spellStart"/>
      <w:r w:rsidRPr="00712D44">
        <w:rPr>
          <w:color w:val="000000"/>
          <w:sz w:val="28"/>
          <w:szCs w:val="28"/>
        </w:rPr>
        <w:t>Глинник</w:t>
      </w:r>
      <w:proofErr w:type="spellEnd"/>
      <w:r w:rsidRPr="00712D44">
        <w:rPr>
          <w:color w:val="000000"/>
          <w:sz w:val="28"/>
          <w:szCs w:val="28"/>
        </w:rPr>
        <w:t xml:space="preserve">, </w:t>
      </w:r>
      <w:proofErr w:type="spellStart"/>
      <w:r w:rsidRPr="00712D44">
        <w:rPr>
          <w:color w:val="000000"/>
          <w:sz w:val="28"/>
          <w:szCs w:val="28"/>
        </w:rPr>
        <w:t>Кяростров</w:t>
      </w:r>
      <w:proofErr w:type="spellEnd"/>
      <w:r w:rsidRPr="00712D44">
        <w:rPr>
          <w:color w:val="000000"/>
          <w:sz w:val="28"/>
          <w:szCs w:val="28"/>
        </w:rPr>
        <w:t xml:space="preserve"> Приморского муниципального округа Архангельской области</w:t>
      </w:r>
      <w:proofErr w:type="gramEnd"/>
    </w:p>
    <w:p w:rsidR="008608DB" w:rsidRDefault="008608DB" w:rsidP="001335C7">
      <w:pPr>
        <w:pStyle w:val="1"/>
        <w:shd w:val="clear" w:color="auto" w:fill="auto"/>
        <w:spacing w:after="0" w:line="256" w:lineRule="exact"/>
        <w:ind w:right="20"/>
        <w:jc w:val="center"/>
        <w:rPr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50D0" w:rsidTr="008608DB">
        <w:tc>
          <w:tcPr>
            <w:tcW w:w="3190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055C45">
              <w:rPr>
                <w:b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90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91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 xml:space="preserve">Ставка тарифа за протяженность водопроводной сети, </w:t>
            </w:r>
            <w:r w:rsidR="008608DB">
              <w:rPr>
                <w:b/>
                <w:color w:val="000000"/>
                <w:sz w:val="24"/>
                <w:szCs w:val="24"/>
              </w:rPr>
              <w:br/>
            </w:r>
            <w:r w:rsidR="007635E1">
              <w:rPr>
                <w:b/>
                <w:color w:val="000000"/>
                <w:sz w:val="24"/>
                <w:szCs w:val="24"/>
              </w:rPr>
              <w:t>тыс. руб. за 1 км</w:t>
            </w:r>
          </w:p>
        </w:tc>
      </w:tr>
      <w:tr w:rsidR="006B50D0" w:rsidTr="00551ABA">
        <w:trPr>
          <w:trHeight w:val="562"/>
        </w:trPr>
        <w:tc>
          <w:tcPr>
            <w:tcW w:w="3190" w:type="dxa"/>
            <w:vMerge w:val="restart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мм и менее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5 489,32</w:t>
            </w:r>
          </w:p>
        </w:tc>
      </w:tr>
      <w:tr w:rsidR="006B50D0" w:rsidTr="00551ABA">
        <w:trPr>
          <w:trHeight w:val="562"/>
        </w:trPr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28 508,40</w:t>
            </w:r>
          </w:p>
        </w:tc>
      </w:tr>
      <w:tr w:rsidR="006B50D0" w:rsidTr="00551ABA">
        <w:tc>
          <w:tcPr>
            <w:tcW w:w="3190" w:type="dxa"/>
            <w:vMerge w:val="restart"/>
          </w:tcPr>
          <w:p w:rsidR="006B50D0" w:rsidRDefault="008608DB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6B50D0">
              <w:rPr>
                <w:color w:val="000000"/>
                <w:sz w:val="24"/>
                <w:szCs w:val="24"/>
              </w:rPr>
              <w:t>т 40 мм до 70 мм (включительно)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16 089,25</w:t>
            </w:r>
          </w:p>
        </w:tc>
      </w:tr>
      <w:tr w:rsidR="006B50D0" w:rsidTr="00551ABA"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38 871,73</w:t>
            </w:r>
          </w:p>
        </w:tc>
      </w:tr>
      <w:tr w:rsidR="006B50D0" w:rsidTr="00551ABA">
        <w:tc>
          <w:tcPr>
            <w:tcW w:w="3190" w:type="dxa"/>
            <w:vMerge w:val="restart"/>
          </w:tcPr>
          <w:p w:rsidR="006B50D0" w:rsidRDefault="008608DB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6B50D0">
              <w:rPr>
                <w:color w:val="000000"/>
                <w:sz w:val="24"/>
                <w:szCs w:val="24"/>
              </w:rPr>
              <w:t>т 70 мм до 100 мм (включительно)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16 089,25</w:t>
            </w:r>
          </w:p>
        </w:tc>
      </w:tr>
      <w:tr w:rsidR="006B50D0" w:rsidTr="00551ABA"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38 871,73</w:t>
            </w:r>
          </w:p>
        </w:tc>
      </w:tr>
    </w:tbl>
    <w:p w:rsidR="001335C7" w:rsidRPr="00712D44" w:rsidRDefault="001335C7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rStyle w:val="23pt"/>
          <w:b w:val="0"/>
          <w:bCs w:val="0"/>
          <w:spacing w:val="0"/>
          <w:sz w:val="28"/>
          <w:szCs w:val="28"/>
        </w:rPr>
      </w:pPr>
      <w:r w:rsidRPr="00712D44">
        <w:rPr>
          <w:color w:val="000000"/>
          <w:sz w:val="28"/>
          <w:szCs w:val="28"/>
        </w:rPr>
        <w:t xml:space="preserve">Ставка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712D44">
        <w:rPr>
          <w:color w:val="000000"/>
          <w:sz w:val="28"/>
          <w:szCs w:val="28"/>
        </w:rPr>
        <w:t>сут</w:t>
      </w:r>
      <w:proofErr w:type="spellEnd"/>
      <w:r w:rsidRPr="00712D44">
        <w:rPr>
          <w:color w:val="000000"/>
          <w:sz w:val="28"/>
          <w:szCs w:val="28"/>
        </w:rPr>
        <w:t>.;</w:t>
      </w:r>
    </w:p>
    <w:p w:rsidR="00712D44" w:rsidRDefault="00712D44" w:rsidP="001335C7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712D44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proofErr w:type="gramStart"/>
      <w:r w:rsidRPr="00712D44">
        <w:rPr>
          <w:rFonts w:ascii="Times New Roman" w:hAnsi="Times New Roman" w:cs="Times New Roman"/>
          <w:i w:val="0"/>
          <w:sz w:val="28"/>
          <w:szCs w:val="28"/>
        </w:rPr>
        <w:t>Ставка тарифа</w:t>
      </w:r>
      <w:r w:rsidRPr="00712D44">
        <w:rPr>
          <w:rStyle w:val="23pt"/>
          <w:rFonts w:eastAsia="Arial Unicode MS"/>
          <w:b w:val="0"/>
          <w:bCs w:val="0"/>
          <w:i w:val="0"/>
          <w:sz w:val="28"/>
          <w:szCs w:val="28"/>
        </w:rPr>
        <w:br/>
      </w: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за протяженность канализационной сети (расстояние от точки подключения объекта заявителя до точки подключения канализационных сетей </w:t>
      </w:r>
      <w:proofErr w:type="gramEnd"/>
    </w:p>
    <w:p w:rsidR="00712D44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 объектам централизованной системы водоотведения) на территории </w:t>
      </w:r>
    </w:p>
    <w:p w:rsidR="00712D44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proofErr w:type="gramStart"/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городского округа "Город Архангельск" (за исключением территорий, </w:t>
      </w:r>
      <w:proofErr w:type="gramEnd"/>
    </w:p>
    <w:p w:rsidR="00712D44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proofErr w:type="gramStart"/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>ограниченных</w:t>
      </w:r>
      <w:proofErr w:type="gramEnd"/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улицами КИЗ Силикат 1-я Линия,</w:t>
      </w:r>
      <w:r w:rsid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КИЗ Силикат 2-я Линия </w:t>
      </w:r>
    </w:p>
    <w:p w:rsidR="00712D44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территориального округа Варавино-Фактория) и деревни </w:t>
      </w:r>
      <w:proofErr w:type="spellStart"/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>Кяростров</w:t>
      </w:r>
      <w:proofErr w:type="spellEnd"/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</w:p>
    <w:p w:rsidR="001335C7" w:rsidRDefault="001335C7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>Приморского муниципального округа</w:t>
      </w:r>
      <w:r w:rsidR="00712D44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712D44">
        <w:rPr>
          <w:rFonts w:ascii="Times New Roman" w:hAnsi="Times New Roman" w:cs="Times New Roman"/>
          <w:i w:val="0"/>
          <w:color w:val="000000"/>
          <w:sz w:val="28"/>
          <w:szCs w:val="28"/>
        </w:rPr>
        <w:t>Архангельской области</w:t>
      </w:r>
    </w:p>
    <w:p w:rsidR="00712D44" w:rsidRPr="00712D44" w:rsidRDefault="00712D44" w:rsidP="00712D44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i w:val="0"/>
          <w:sz w:val="16"/>
          <w:szCs w:val="1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122"/>
        <w:gridCol w:w="3110"/>
      </w:tblGrid>
      <w:tr w:rsidR="000F1226" w:rsidTr="0086655B">
        <w:trPr>
          <w:jc w:val="center"/>
        </w:trPr>
        <w:tc>
          <w:tcPr>
            <w:tcW w:w="3119" w:type="dxa"/>
            <w:vAlign w:val="center"/>
          </w:tcPr>
          <w:p w:rsidR="000F1226" w:rsidRPr="0086655B" w:rsidRDefault="000F1226" w:rsidP="00551AB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6655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86655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22" w:type="dxa"/>
            <w:vAlign w:val="center"/>
          </w:tcPr>
          <w:p w:rsidR="000F1226" w:rsidRPr="0086655B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6655B">
              <w:rPr>
                <w:rFonts w:ascii="Times New Roman" w:hAnsi="Times New Roman" w:cs="Times New Roman"/>
                <w:i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10" w:type="dxa"/>
            <w:vAlign w:val="center"/>
          </w:tcPr>
          <w:p w:rsidR="000F1226" w:rsidRPr="0086655B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6655B">
              <w:rPr>
                <w:rFonts w:ascii="Times New Roman" w:hAnsi="Times New Roman" w:cs="Times New Roman"/>
                <w:i w:val="0"/>
                <w:sz w:val="24"/>
                <w:szCs w:val="24"/>
              </w:rPr>
              <w:t>Ставка тарифа за протяженность канализа</w:t>
            </w:r>
            <w:r w:rsidR="007635E1" w:rsidRPr="0086655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ционной сети, </w:t>
            </w:r>
            <w:r w:rsidR="0086655B">
              <w:rPr>
                <w:rFonts w:ascii="Times New Roman" w:hAnsi="Times New Roman" w:cs="Times New Roman"/>
                <w:i w:val="0"/>
                <w:sz w:val="24"/>
                <w:szCs w:val="24"/>
              </w:rPr>
              <w:br/>
            </w:r>
            <w:r w:rsidR="007635E1" w:rsidRPr="0086655B">
              <w:rPr>
                <w:rFonts w:ascii="Times New Roman" w:hAnsi="Times New Roman" w:cs="Times New Roman"/>
                <w:i w:val="0"/>
                <w:sz w:val="24"/>
                <w:szCs w:val="24"/>
              </w:rPr>
              <w:t>тыс. руб. за 1 км</w:t>
            </w:r>
          </w:p>
        </w:tc>
      </w:tr>
      <w:tr w:rsidR="000F1226" w:rsidTr="0086655B">
        <w:trPr>
          <w:jc w:val="center"/>
        </w:trPr>
        <w:tc>
          <w:tcPr>
            <w:tcW w:w="3119" w:type="dxa"/>
            <w:vMerge w:val="restart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 100 мм до 150 мм </w:t>
            </w:r>
            <w:r w:rsidRPr="00055C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(включительно)</w:t>
            </w:r>
          </w:p>
        </w:tc>
        <w:tc>
          <w:tcPr>
            <w:tcW w:w="3122" w:type="dxa"/>
          </w:tcPr>
          <w:p w:rsidR="000F1226" w:rsidRPr="006B50D0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10" w:type="dxa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16 355,70</w:t>
            </w:r>
          </w:p>
        </w:tc>
      </w:tr>
      <w:tr w:rsidR="000F1226" w:rsidTr="0086655B">
        <w:trPr>
          <w:jc w:val="center"/>
        </w:trPr>
        <w:tc>
          <w:tcPr>
            <w:tcW w:w="3119" w:type="dxa"/>
            <w:vMerge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122" w:type="dxa"/>
          </w:tcPr>
          <w:p w:rsidR="000F1226" w:rsidRPr="006B50D0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10" w:type="dxa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40 463,16</w:t>
            </w:r>
          </w:p>
        </w:tc>
      </w:tr>
    </w:tbl>
    <w:p w:rsidR="00712D44" w:rsidRDefault="00712D44" w:rsidP="001335C7">
      <w:pPr>
        <w:pStyle w:val="1"/>
        <w:shd w:val="clear" w:color="auto" w:fill="auto"/>
        <w:spacing w:after="0" w:line="256" w:lineRule="exact"/>
        <w:ind w:right="20"/>
        <w:jc w:val="both"/>
        <w:rPr>
          <w:color w:val="000000"/>
          <w:sz w:val="24"/>
          <w:szCs w:val="24"/>
        </w:rPr>
      </w:pPr>
    </w:p>
    <w:p w:rsidR="001335C7" w:rsidRPr="00712D44" w:rsidRDefault="001335C7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lastRenderedPageBreak/>
        <w:t xml:space="preserve">Тарифы облагаются налогом на добавленную стоимость по налоговой ставке 20 процентов в связи с применением организацией общей системы налогообложения </w:t>
      </w:r>
      <w:r w:rsidRPr="00712D44">
        <w:rPr>
          <w:sz w:val="28"/>
          <w:szCs w:val="28"/>
        </w:rPr>
        <w:t xml:space="preserve">(письмо МУП "Водоочистка" от 15 сентября 2025 года </w:t>
      </w:r>
      <w:r w:rsidR="00712D44">
        <w:rPr>
          <w:sz w:val="28"/>
          <w:szCs w:val="28"/>
        </w:rPr>
        <w:br/>
      </w:r>
      <w:r w:rsidRPr="00712D44">
        <w:rPr>
          <w:sz w:val="28"/>
          <w:szCs w:val="28"/>
        </w:rPr>
        <w:t>№ 15-10/2747).</w:t>
      </w:r>
    </w:p>
    <w:p w:rsidR="001335C7" w:rsidRPr="00712D44" w:rsidRDefault="00691F08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sz w:val="28"/>
          <w:szCs w:val="28"/>
        </w:rPr>
        <w:t>2.</w:t>
      </w:r>
      <w:r w:rsidR="00712D44">
        <w:rPr>
          <w:sz w:val="28"/>
          <w:szCs w:val="28"/>
        </w:rPr>
        <w:t xml:space="preserve"> </w:t>
      </w:r>
      <w:r w:rsidRPr="00712D44">
        <w:rPr>
          <w:sz w:val="28"/>
          <w:szCs w:val="28"/>
        </w:rPr>
        <w:t>Электроснабжение</w:t>
      </w:r>
      <w:r w:rsidR="001335C7" w:rsidRPr="00712D44">
        <w:rPr>
          <w:sz w:val="28"/>
          <w:szCs w:val="28"/>
        </w:rPr>
        <w:t>:</w:t>
      </w:r>
      <w:r w:rsidRPr="00712D44">
        <w:rPr>
          <w:sz w:val="28"/>
          <w:szCs w:val="28"/>
        </w:rPr>
        <w:t xml:space="preserve"> </w:t>
      </w:r>
      <w:r w:rsidR="001335C7" w:rsidRPr="00712D44">
        <w:rPr>
          <w:color w:val="000000"/>
          <w:sz w:val="28"/>
          <w:szCs w:val="28"/>
        </w:rPr>
        <w:t xml:space="preserve">последовательность мероприятий </w:t>
      </w:r>
      <w:r w:rsidR="00712D44">
        <w:rPr>
          <w:color w:val="000000"/>
          <w:sz w:val="28"/>
          <w:szCs w:val="28"/>
        </w:rPr>
        <w:br/>
      </w:r>
      <w:r w:rsidR="001335C7" w:rsidRPr="00712D44">
        <w:rPr>
          <w:color w:val="000000"/>
          <w:sz w:val="28"/>
          <w:szCs w:val="28"/>
        </w:rPr>
        <w:t xml:space="preserve">по технологическому присоединению определяется "Правилами технологического присоединения </w:t>
      </w:r>
      <w:proofErr w:type="spellStart"/>
      <w:r w:rsidR="001335C7" w:rsidRPr="00712D44">
        <w:rPr>
          <w:color w:val="000000"/>
          <w:sz w:val="28"/>
          <w:szCs w:val="28"/>
        </w:rPr>
        <w:t>энергопринимающих</w:t>
      </w:r>
      <w:proofErr w:type="spellEnd"/>
      <w:r w:rsidR="001335C7" w:rsidRPr="00712D44">
        <w:rPr>
          <w:color w:val="000000"/>
          <w:sz w:val="28"/>
          <w:szCs w:val="28"/>
        </w:rPr>
        <w:t xml:space="preserve"> устройств потребителей..."</w:t>
      </w:r>
      <w:r w:rsidR="003653AB" w:rsidRPr="00712D44">
        <w:rPr>
          <w:color w:val="000000"/>
          <w:sz w:val="28"/>
          <w:szCs w:val="28"/>
        </w:rPr>
        <w:t>, утвержде</w:t>
      </w:r>
      <w:r w:rsidR="00D2470A" w:rsidRPr="00712D44">
        <w:rPr>
          <w:color w:val="000000"/>
          <w:sz w:val="28"/>
          <w:szCs w:val="28"/>
        </w:rPr>
        <w:t>нными п</w:t>
      </w:r>
      <w:r w:rsidR="001335C7" w:rsidRPr="00712D44">
        <w:rPr>
          <w:color w:val="000000"/>
          <w:sz w:val="28"/>
          <w:szCs w:val="28"/>
        </w:rPr>
        <w:t>остановлением Правительства Российской Федерации от 27 декабря 2004 года № 861 (далее - Правила ТП).</w:t>
      </w:r>
    </w:p>
    <w:p w:rsidR="001335C7" w:rsidRPr="00712D44" w:rsidRDefault="001335C7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Pr="00712D44">
        <w:rPr>
          <w:color w:val="000000"/>
          <w:sz w:val="28"/>
          <w:szCs w:val="28"/>
        </w:rPr>
        <w:t>энергопринимающих</w:t>
      </w:r>
      <w:proofErr w:type="spellEnd"/>
      <w:r w:rsidRPr="00712D44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с максимальной </w:t>
      </w:r>
      <w:r w:rsidRPr="00712D44">
        <w:rPr>
          <w:rStyle w:val="115pt"/>
          <w:rFonts w:ascii="Times New Roman" w:hAnsi="Times New Roman" w:cs="Times New Roman"/>
          <w:sz w:val="28"/>
          <w:szCs w:val="28"/>
        </w:rPr>
        <w:t xml:space="preserve">запрашиваемой </w:t>
      </w:r>
      <w:r w:rsidRPr="00712D44">
        <w:rPr>
          <w:color w:val="000000"/>
          <w:sz w:val="28"/>
          <w:szCs w:val="28"/>
        </w:rPr>
        <w:t xml:space="preserve">мощностью до 15 кВт </w:t>
      </w:r>
      <w:r w:rsidR="00712D44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по </w:t>
      </w:r>
      <w:r w:rsidRPr="00712D44">
        <w:rPr>
          <w:rStyle w:val="115pt"/>
          <w:rFonts w:ascii="Times New Roman" w:hAnsi="Times New Roman" w:cs="Times New Roman"/>
          <w:sz w:val="28"/>
          <w:szCs w:val="28"/>
        </w:rPr>
        <w:t xml:space="preserve">уровню напряжения </w:t>
      </w:r>
      <w:r w:rsidRPr="00712D44">
        <w:rPr>
          <w:color w:val="000000"/>
          <w:sz w:val="28"/>
          <w:szCs w:val="28"/>
        </w:rPr>
        <w:t xml:space="preserve">0,4 </w:t>
      </w:r>
      <w:proofErr w:type="spellStart"/>
      <w:r w:rsidRPr="00712D44">
        <w:rPr>
          <w:color w:val="000000"/>
          <w:sz w:val="28"/>
          <w:szCs w:val="28"/>
        </w:rPr>
        <w:t>кВ</w:t>
      </w:r>
      <w:proofErr w:type="spellEnd"/>
      <w:r w:rsidRPr="00712D44">
        <w:rPr>
          <w:color w:val="000000"/>
          <w:sz w:val="28"/>
          <w:szCs w:val="28"/>
        </w:rPr>
        <w:t xml:space="preserve"> </w:t>
      </w:r>
      <w:r w:rsidRPr="00712D44">
        <w:rPr>
          <w:rStyle w:val="115pt"/>
          <w:rFonts w:ascii="Times New Roman" w:hAnsi="Times New Roman" w:cs="Times New Roman"/>
          <w:sz w:val="28"/>
          <w:szCs w:val="28"/>
        </w:rPr>
        <w:t xml:space="preserve">к электрическим </w:t>
      </w:r>
      <w:r w:rsidRPr="00712D44">
        <w:rPr>
          <w:color w:val="000000"/>
          <w:sz w:val="28"/>
          <w:szCs w:val="28"/>
        </w:rPr>
        <w:t>сетям Архангельского филиала ПАО "</w:t>
      </w:r>
      <w:proofErr w:type="spellStart"/>
      <w:r w:rsidRPr="00712D44">
        <w:rPr>
          <w:color w:val="000000"/>
          <w:sz w:val="28"/>
          <w:szCs w:val="28"/>
        </w:rPr>
        <w:t>Россети</w:t>
      </w:r>
      <w:proofErr w:type="spellEnd"/>
      <w:r w:rsidRPr="00712D44">
        <w:rPr>
          <w:color w:val="000000"/>
          <w:sz w:val="28"/>
          <w:szCs w:val="28"/>
        </w:rPr>
        <w:t xml:space="preserve"> Северо-Запад" необходимо выполнить следующие мероприятия:</w:t>
      </w:r>
    </w:p>
    <w:p w:rsidR="0086655B" w:rsidRPr="00712D44" w:rsidRDefault="001335C7" w:rsidP="00712D44">
      <w:pPr>
        <w:pStyle w:val="1"/>
        <w:shd w:val="clear" w:color="auto" w:fill="auto"/>
        <w:tabs>
          <w:tab w:val="left" w:pos="1207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12D44">
        <w:rPr>
          <w:color w:val="000000"/>
          <w:sz w:val="28"/>
          <w:szCs w:val="28"/>
        </w:rPr>
        <w:t xml:space="preserve">монтаж ответвления 0,4 </w:t>
      </w:r>
      <w:proofErr w:type="spellStart"/>
      <w:r w:rsidRPr="00712D44">
        <w:rPr>
          <w:color w:val="000000"/>
          <w:sz w:val="28"/>
          <w:szCs w:val="28"/>
        </w:rPr>
        <w:t>кВ</w:t>
      </w:r>
      <w:proofErr w:type="spellEnd"/>
      <w:r w:rsidRPr="00712D44">
        <w:rPr>
          <w:color w:val="000000"/>
          <w:sz w:val="28"/>
          <w:szCs w:val="28"/>
        </w:rPr>
        <w:t xml:space="preserve"> от опоры </w:t>
      </w:r>
      <w:r w:rsidRPr="00712D44">
        <w:rPr>
          <w:color w:val="000000"/>
          <w:sz w:val="28"/>
          <w:szCs w:val="28"/>
          <w:lang w:val="en-US"/>
        </w:rPr>
        <w:t>BJI</w:t>
      </w:r>
      <w:r w:rsidRPr="00712D44">
        <w:rPr>
          <w:color w:val="000000"/>
          <w:sz w:val="28"/>
          <w:szCs w:val="28"/>
        </w:rPr>
        <w:t>-708/1 до вводно-распределительного устройства Объекта;</w:t>
      </w:r>
    </w:p>
    <w:p w:rsidR="001335C7" w:rsidRPr="00712D44" w:rsidRDefault="003653AB" w:rsidP="00712D44">
      <w:pPr>
        <w:pStyle w:val="1"/>
        <w:shd w:val="clear" w:color="auto" w:fill="auto"/>
        <w:tabs>
          <w:tab w:val="left" w:pos="1196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точку уче</w:t>
      </w:r>
      <w:r w:rsidR="001335C7" w:rsidRPr="00712D44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1335C7" w:rsidRPr="00712D44" w:rsidRDefault="003653AB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Коммерческий уче</w:t>
      </w:r>
      <w:r w:rsidR="001335C7" w:rsidRPr="00712D44">
        <w:rPr>
          <w:color w:val="000000"/>
          <w:sz w:val="28"/>
          <w:szCs w:val="28"/>
        </w:rPr>
        <w:t xml:space="preserve">т электрической энергии (мощности) на розничных рынках обеспечивают гарантирующие поставщики и сетевые организации </w:t>
      </w:r>
      <w:r w:rsidR="00B87FEB">
        <w:rPr>
          <w:color w:val="000000"/>
          <w:sz w:val="28"/>
          <w:szCs w:val="28"/>
        </w:rPr>
        <w:br/>
      </w:r>
      <w:r w:rsidR="001335C7" w:rsidRPr="00712D44">
        <w:rPr>
          <w:color w:val="000000"/>
          <w:sz w:val="28"/>
          <w:szCs w:val="28"/>
        </w:rPr>
        <w:t>с применением приборов уч</w:t>
      </w:r>
      <w:r w:rsidR="007635E1" w:rsidRPr="00712D44">
        <w:rPr>
          <w:color w:val="000000"/>
          <w:sz w:val="28"/>
          <w:szCs w:val="28"/>
        </w:rPr>
        <w:t>е</w:t>
      </w:r>
      <w:r w:rsidR="001335C7" w:rsidRPr="00712D44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B87FEB">
        <w:rPr>
          <w:color w:val="000000"/>
          <w:sz w:val="28"/>
          <w:szCs w:val="28"/>
        </w:rPr>
        <w:br/>
      </w:r>
      <w:r w:rsidR="001335C7" w:rsidRPr="00712D44">
        <w:rPr>
          <w:color w:val="000000"/>
          <w:sz w:val="28"/>
          <w:szCs w:val="28"/>
        </w:rPr>
        <w:t>с правилами организации уч</w:t>
      </w:r>
      <w:r w:rsidR="0029544B" w:rsidRPr="00712D44">
        <w:rPr>
          <w:color w:val="000000"/>
          <w:sz w:val="28"/>
          <w:szCs w:val="28"/>
        </w:rPr>
        <w:t>е</w:t>
      </w:r>
      <w:r w:rsidR="001335C7" w:rsidRPr="00712D44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B87FEB">
        <w:rPr>
          <w:color w:val="000000"/>
          <w:sz w:val="28"/>
          <w:szCs w:val="28"/>
        </w:rPr>
        <w:br/>
      </w:r>
      <w:r w:rsidR="001335C7" w:rsidRPr="00712D44">
        <w:rPr>
          <w:color w:val="000000"/>
          <w:sz w:val="28"/>
          <w:szCs w:val="28"/>
        </w:rPr>
        <w:t>в том числе посредством интеллектуальных систем уч</w:t>
      </w:r>
      <w:r w:rsidR="0029544B" w:rsidRPr="00712D44">
        <w:rPr>
          <w:color w:val="000000"/>
          <w:sz w:val="28"/>
          <w:szCs w:val="28"/>
        </w:rPr>
        <w:t>е</w:t>
      </w:r>
      <w:r w:rsidR="001335C7" w:rsidRPr="00712D44">
        <w:rPr>
          <w:color w:val="000000"/>
          <w:sz w:val="28"/>
          <w:szCs w:val="28"/>
        </w:rPr>
        <w:t>та электрической энергии (мощности).</w:t>
      </w:r>
    </w:p>
    <w:p w:rsidR="001335C7" w:rsidRPr="00712D44" w:rsidRDefault="001335C7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 xml:space="preserve">Мероприятия являются предварительными. При поступлении заявки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в соответствии с Правилами ТП, Сетевая организация организует выезд персонала для осмотра существующих объектов электроэнергетики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Pr="00712D44">
        <w:rPr>
          <w:color w:val="000000"/>
          <w:sz w:val="28"/>
          <w:szCs w:val="28"/>
        </w:rPr>
        <w:t>связи</w:t>
      </w:r>
      <w:proofErr w:type="gramEnd"/>
      <w:r w:rsidRPr="00712D44">
        <w:rPr>
          <w:color w:val="000000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691F08" w:rsidRPr="00712D44" w:rsidRDefault="001335C7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на основании мероприятий по технологическому присоединению в соответствии с действующим постановлением Агентства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по тарифам и ценам Архангельской области 65-э/2 от 29 ноября 2024 года</w:t>
      </w:r>
      <w:r w:rsidRPr="00712D44">
        <w:rPr>
          <w:sz w:val="28"/>
          <w:szCs w:val="28"/>
        </w:rPr>
        <w:t xml:space="preserve"> </w:t>
      </w:r>
      <w:r w:rsidR="00691F08" w:rsidRPr="00712D44">
        <w:rPr>
          <w:sz w:val="28"/>
          <w:szCs w:val="28"/>
        </w:rPr>
        <w:t>(письмо ПАО "</w:t>
      </w:r>
      <w:proofErr w:type="spellStart"/>
      <w:r w:rsidR="00691F08" w:rsidRPr="00712D44">
        <w:rPr>
          <w:sz w:val="28"/>
          <w:szCs w:val="28"/>
        </w:rPr>
        <w:t>Россети</w:t>
      </w:r>
      <w:proofErr w:type="spellEnd"/>
      <w:r w:rsidR="00691F08" w:rsidRPr="00712D44">
        <w:rPr>
          <w:sz w:val="28"/>
          <w:szCs w:val="28"/>
        </w:rPr>
        <w:t xml:space="preserve">" Северо-Запад от </w:t>
      </w:r>
      <w:r w:rsidRPr="00712D44">
        <w:rPr>
          <w:sz w:val="28"/>
          <w:szCs w:val="28"/>
        </w:rPr>
        <w:t xml:space="preserve">15 сентября 2025 года </w:t>
      </w:r>
      <w:r w:rsidR="00B87FEB">
        <w:rPr>
          <w:sz w:val="28"/>
          <w:szCs w:val="28"/>
        </w:rPr>
        <w:br/>
      </w:r>
      <w:r w:rsidRPr="00712D44">
        <w:rPr>
          <w:sz w:val="28"/>
          <w:szCs w:val="28"/>
        </w:rPr>
        <w:t>№ МР</w:t>
      </w:r>
      <w:proofErr w:type="gramStart"/>
      <w:r w:rsidRPr="00712D44">
        <w:rPr>
          <w:sz w:val="28"/>
          <w:szCs w:val="28"/>
        </w:rPr>
        <w:t>2</w:t>
      </w:r>
      <w:proofErr w:type="gramEnd"/>
      <w:r w:rsidRPr="00712D44">
        <w:rPr>
          <w:sz w:val="28"/>
          <w:szCs w:val="28"/>
        </w:rPr>
        <w:t>/1-1/26-12/7277</w:t>
      </w:r>
      <w:r w:rsidR="00691F08" w:rsidRPr="00712D44">
        <w:rPr>
          <w:sz w:val="28"/>
          <w:szCs w:val="28"/>
        </w:rPr>
        <w:t>).</w:t>
      </w:r>
    </w:p>
    <w:p w:rsidR="00691F08" w:rsidRPr="00712D44" w:rsidRDefault="00691F08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sz w:val="28"/>
          <w:szCs w:val="28"/>
        </w:rPr>
        <w:t>3.</w:t>
      </w:r>
      <w:r w:rsidR="00B87FEB">
        <w:rPr>
          <w:sz w:val="28"/>
          <w:szCs w:val="28"/>
        </w:rPr>
        <w:t xml:space="preserve"> </w:t>
      </w:r>
      <w:r w:rsidRPr="00712D44">
        <w:rPr>
          <w:sz w:val="28"/>
          <w:szCs w:val="28"/>
        </w:rPr>
        <w:t xml:space="preserve">Теплоснабжение: </w:t>
      </w:r>
      <w:r w:rsidR="0073281A" w:rsidRPr="00712D44">
        <w:rPr>
          <w:color w:val="000000"/>
          <w:sz w:val="28"/>
          <w:szCs w:val="28"/>
        </w:rPr>
        <w:t xml:space="preserve">предполагаемый к размещению объект капитального строительства (назначение "жилое") на земельном участке с кадастровым номером 29:22:040901:904, расположенном по адресу: Архангельская область, г. Архангельск, ул. Аэропорт </w:t>
      </w:r>
      <w:proofErr w:type="spellStart"/>
      <w:r w:rsidR="0073281A" w:rsidRPr="00712D44">
        <w:rPr>
          <w:color w:val="000000"/>
          <w:sz w:val="28"/>
          <w:szCs w:val="28"/>
        </w:rPr>
        <w:t>Кегостров</w:t>
      </w:r>
      <w:proofErr w:type="spellEnd"/>
      <w:r w:rsidR="0073281A" w:rsidRPr="00712D44">
        <w:rPr>
          <w:color w:val="000000"/>
          <w:sz w:val="28"/>
          <w:szCs w:val="28"/>
        </w:rPr>
        <w:t xml:space="preserve">, земельный участок 8/2, с видом разрешенного использования "Для индивидуального жилищного строительства" находится вне зоны действия существующих источников </w:t>
      </w:r>
      <w:r w:rsidR="0086655B" w:rsidRPr="00712D44">
        <w:rPr>
          <w:color w:val="000000"/>
          <w:sz w:val="28"/>
          <w:szCs w:val="28"/>
        </w:rPr>
        <w:br/>
      </w:r>
      <w:r w:rsidR="0073281A" w:rsidRPr="00712D44">
        <w:rPr>
          <w:color w:val="000000"/>
          <w:sz w:val="28"/>
          <w:szCs w:val="28"/>
        </w:rPr>
        <w:t>и систем теплоснабжения ПАО "ТГК-2"</w:t>
      </w:r>
      <w:r w:rsidRPr="00712D44">
        <w:rPr>
          <w:color w:val="000000"/>
          <w:sz w:val="28"/>
          <w:szCs w:val="28"/>
        </w:rPr>
        <w:t xml:space="preserve"> </w:t>
      </w:r>
      <w:r w:rsidRPr="00712D44">
        <w:rPr>
          <w:sz w:val="28"/>
          <w:szCs w:val="28"/>
        </w:rPr>
        <w:t xml:space="preserve">(письмо ПАО "ТГК-2" от </w:t>
      </w:r>
      <w:r w:rsidR="0073281A" w:rsidRPr="00712D44">
        <w:rPr>
          <w:sz w:val="28"/>
          <w:szCs w:val="28"/>
        </w:rPr>
        <w:t>16</w:t>
      </w:r>
      <w:r w:rsidRPr="00712D44">
        <w:rPr>
          <w:sz w:val="28"/>
          <w:szCs w:val="28"/>
        </w:rPr>
        <w:t xml:space="preserve"> </w:t>
      </w:r>
      <w:r w:rsidR="0073281A" w:rsidRPr="00712D44">
        <w:rPr>
          <w:sz w:val="28"/>
          <w:szCs w:val="28"/>
        </w:rPr>
        <w:t>сентября 2025 года № 2201/2441-2025</w:t>
      </w:r>
      <w:r w:rsidRPr="00712D44">
        <w:rPr>
          <w:sz w:val="28"/>
          <w:szCs w:val="28"/>
        </w:rPr>
        <w:t>).</w:t>
      </w:r>
    </w:p>
    <w:p w:rsidR="00691F08" w:rsidRPr="00712D44" w:rsidRDefault="00691F08" w:rsidP="00712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D44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87FEB">
        <w:rPr>
          <w:rFonts w:ascii="Times New Roman" w:hAnsi="Times New Roman" w:cs="Times New Roman"/>
          <w:sz w:val="28"/>
          <w:szCs w:val="28"/>
        </w:rPr>
        <w:t xml:space="preserve"> </w:t>
      </w:r>
      <w:r w:rsidRPr="00712D44">
        <w:rPr>
          <w:rFonts w:ascii="Times New Roman" w:hAnsi="Times New Roman" w:cs="Times New Roman"/>
          <w:sz w:val="28"/>
          <w:szCs w:val="28"/>
        </w:rPr>
        <w:t xml:space="preserve">Ливневая канализация: </w:t>
      </w:r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 xml:space="preserve">вблизи планируемого к строительству объекта (назначение "жилое") на земельном участке с кадастровым номером 29:22:040901:904, расположенного по адресу: Российская Федерация, Архангельская область, городской округ </w:t>
      </w:r>
      <w:r w:rsidR="00675D09" w:rsidRPr="00712D4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675D09" w:rsidRPr="00712D4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 xml:space="preserve">, город Архангельск, ул. Аэропорт </w:t>
      </w:r>
      <w:proofErr w:type="spellStart"/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>Кегостров</w:t>
      </w:r>
      <w:proofErr w:type="spellEnd"/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>, земельный участок 8/2, нет сетей ливневой канализации, числящихся в ведении МУП "</w:t>
      </w:r>
      <w:r w:rsidR="00F07FE7" w:rsidRPr="00712D4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73281A" w:rsidRPr="00712D44">
        <w:rPr>
          <w:rFonts w:ascii="Times New Roman" w:hAnsi="Times New Roman" w:cs="Times New Roman"/>
          <w:color w:val="000000"/>
          <w:sz w:val="28"/>
          <w:szCs w:val="28"/>
        </w:rPr>
        <w:t xml:space="preserve">ородское благоустройство" </w:t>
      </w:r>
      <w:r w:rsidRPr="00712D44">
        <w:rPr>
          <w:rFonts w:ascii="Times New Roman" w:hAnsi="Times New Roman" w:cs="Times New Roman"/>
          <w:sz w:val="28"/>
          <w:szCs w:val="28"/>
        </w:rPr>
        <w:t xml:space="preserve">(письмо МУП "Городское благоустройство" от </w:t>
      </w:r>
      <w:r w:rsidR="0073281A" w:rsidRPr="00712D44">
        <w:rPr>
          <w:rFonts w:ascii="Times New Roman" w:hAnsi="Times New Roman" w:cs="Times New Roman"/>
          <w:sz w:val="28"/>
          <w:szCs w:val="28"/>
        </w:rPr>
        <w:t>12 сентября 2025</w:t>
      </w:r>
      <w:r w:rsidRPr="00712D4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281A" w:rsidRPr="00712D44">
        <w:rPr>
          <w:rFonts w:ascii="Times New Roman" w:hAnsi="Times New Roman" w:cs="Times New Roman"/>
          <w:sz w:val="28"/>
          <w:szCs w:val="28"/>
        </w:rPr>
        <w:t>№ 1121</w:t>
      </w:r>
      <w:r w:rsidRPr="00712D44">
        <w:rPr>
          <w:rFonts w:ascii="Times New Roman" w:hAnsi="Times New Roman" w:cs="Times New Roman"/>
          <w:sz w:val="28"/>
          <w:szCs w:val="28"/>
        </w:rPr>
        <w:t>).</w:t>
      </w:r>
    </w:p>
    <w:p w:rsidR="00691F08" w:rsidRPr="00712D44" w:rsidRDefault="00691F08" w:rsidP="00712D44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sz w:val="28"/>
          <w:szCs w:val="28"/>
        </w:rPr>
        <w:t>5.</w:t>
      </w:r>
      <w:r w:rsidR="00B87FEB">
        <w:rPr>
          <w:sz w:val="28"/>
          <w:szCs w:val="28"/>
        </w:rPr>
        <w:t xml:space="preserve"> </w:t>
      </w:r>
      <w:r w:rsidRPr="00712D44">
        <w:rPr>
          <w:sz w:val="28"/>
          <w:szCs w:val="28"/>
        </w:rPr>
        <w:t xml:space="preserve">Наружное освещение: </w:t>
      </w:r>
      <w:r w:rsidRPr="00712D44">
        <w:rPr>
          <w:color w:val="000000"/>
          <w:sz w:val="28"/>
          <w:szCs w:val="28"/>
        </w:rPr>
        <w:t xml:space="preserve">проектом наружного освещения объекта некапитального строительства, расположенного на земельном участке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с ка</w:t>
      </w:r>
      <w:r w:rsidR="0073281A" w:rsidRPr="00712D44">
        <w:rPr>
          <w:color w:val="000000"/>
          <w:sz w:val="28"/>
          <w:szCs w:val="28"/>
        </w:rPr>
        <w:t>дастровым номером 29:22:040901:904</w:t>
      </w:r>
      <w:r w:rsidRPr="00712D44">
        <w:rPr>
          <w:color w:val="000000"/>
          <w:sz w:val="28"/>
          <w:szCs w:val="28"/>
        </w:rPr>
        <w:t xml:space="preserve"> по адресу: Архангельская область,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 xml:space="preserve">г. Архангельск, </w:t>
      </w:r>
      <w:r w:rsidR="0073281A" w:rsidRPr="00712D44">
        <w:rPr>
          <w:color w:val="000000"/>
          <w:sz w:val="28"/>
          <w:szCs w:val="28"/>
        </w:rPr>
        <w:t xml:space="preserve">ул. Аэропорт </w:t>
      </w:r>
      <w:proofErr w:type="spellStart"/>
      <w:r w:rsidR="0073281A" w:rsidRPr="00712D44">
        <w:rPr>
          <w:color w:val="000000"/>
          <w:sz w:val="28"/>
          <w:szCs w:val="28"/>
        </w:rPr>
        <w:t>Кегостров</w:t>
      </w:r>
      <w:proofErr w:type="spellEnd"/>
      <w:r w:rsidR="0073281A" w:rsidRPr="00712D44">
        <w:rPr>
          <w:color w:val="000000"/>
          <w:sz w:val="28"/>
          <w:szCs w:val="28"/>
        </w:rPr>
        <w:t>, земельный участок 8/2,</w:t>
      </w:r>
      <w:r w:rsidRPr="00712D44">
        <w:rPr>
          <w:color w:val="000000"/>
          <w:sz w:val="28"/>
          <w:szCs w:val="28"/>
        </w:rPr>
        <w:t xml:space="preserve"> предусмотреть:</w:t>
      </w:r>
    </w:p>
    <w:p w:rsidR="00691F08" w:rsidRPr="00712D44" w:rsidRDefault="00691F08" w:rsidP="00712D44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1</w:t>
      </w:r>
      <w:r w:rsidR="00B87FEB">
        <w:rPr>
          <w:color w:val="000000"/>
          <w:sz w:val="28"/>
          <w:szCs w:val="28"/>
        </w:rPr>
        <w:t>) о</w:t>
      </w:r>
      <w:r w:rsidRPr="00712D44">
        <w:rPr>
          <w:color w:val="000000"/>
          <w:sz w:val="28"/>
          <w:szCs w:val="28"/>
        </w:rPr>
        <w:t>свещенность территории объекта, подъездных путей к ним, парковок для автомобилей в соответствии с требованиями СП 52.13330.2016</w:t>
      </w:r>
      <w:r w:rsidR="00B87FEB">
        <w:rPr>
          <w:color w:val="000000"/>
          <w:sz w:val="28"/>
          <w:szCs w:val="28"/>
        </w:rPr>
        <w:t>;</w:t>
      </w:r>
    </w:p>
    <w:p w:rsidR="00691F08" w:rsidRPr="00712D44" w:rsidRDefault="00691F08" w:rsidP="00712D44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2</w:t>
      </w:r>
      <w:r w:rsidR="00B87FEB">
        <w:rPr>
          <w:color w:val="000000"/>
          <w:sz w:val="28"/>
          <w:szCs w:val="28"/>
        </w:rPr>
        <w:t>) л</w:t>
      </w:r>
      <w:r w:rsidRPr="00712D44">
        <w:rPr>
          <w:color w:val="000000"/>
          <w:sz w:val="28"/>
          <w:szCs w:val="28"/>
        </w:rPr>
        <w:t xml:space="preserve">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712D44">
        <w:rPr>
          <w:color w:val="000000"/>
          <w:sz w:val="28"/>
          <w:szCs w:val="28"/>
        </w:rPr>
        <w:t>кабель-каналах</w:t>
      </w:r>
      <w:proofErr w:type="gramEnd"/>
      <w:r w:rsidRPr="00712D44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с прокладкой кабеля в траншее и с установкой светильников на опорах</w:t>
      </w:r>
      <w:r w:rsidR="00B87FEB">
        <w:rPr>
          <w:color w:val="000000"/>
          <w:sz w:val="28"/>
          <w:szCs w:val="28"/>
        </w:rPr>
        <w:t>;</w:t>
      </w:r>
    </w:p>
    <w:p w:rsidR="00691F08" w:rsidRPr="00712D44" w:rsidRDefault="00691F08" w:rsidP="00712D44">
      <w:pPr>
        <w:pStyle w:val="1"/>
        <w:shd w:val="clear" w:color="auto" w:fill="auto"/>
        <w:tabs>
          <w:tab w:val="left" w:pos="31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3</w:t>
      </w:r>
      <w:r w:rsidR="00B87FEB">
        <w:rPr>
          <w:color w:val="000000"/>
          <w:sz w:val="28"/>
          <w:szCs w:val="28"/>
        </w:rPr>
        <w:t>) п</w:t>
      </w:r>
      <w:r w:rsidRPr="00712D44">
        <w:rPr>
          <w:color w:val="000000"/>
          <w:sz w:val="28"/>
          <w:szCs w:val="28"/>
        </w:rPr>
        <w:t>итание наружного освещения от вводно-распределительного устройства зданий, управление освещением автоматическое</w:t>
      </w:r>
      <w:r w:rsidR="00B87FEB">
        <w:rPr>
          <w:color w:val="000000"/>
          <w:sz w:val="28"/>
          <w:szCs w:val="28"/>
        </w:rPr>
        <w:t>;</w:t>
      </w:r>
    </w:p>
    <w:p w:rsidR="0073281A" w:rsidRPr="00712D44" w:rsidRDefault="0073281A" w:rsidP="00712D44">
      <w:pPr>
        <w:pStyle w:val="1"/>
        <w:shd w:val="clear" w:color="auto" w:fill="auto"/>
        <w:tabs>
          <w:tab w:val="left" w:pos="4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12D44">
        <w:rPr>
          <w:color w:val="000000"/>
          <w:sz w:val="28"/>
          <w:szCs w:val="28"/>
        </w:rPr>
        <w:t>4</w:t>
      </w:r>
      <w:r w:rsidR="00B87FEB">
        <w:rPr>
          <w:color w:val="000000"/>
          <w:sz w:val="28"/>
          <w:szCs w:val="28"/>
        </w:rPr>
        <w:t>) с</w:t>
      </w:r>
      <w:r w:rsidRPr="00712D44">
        <w:rPr>
          <w:color w:val="000000"/>
          <w:sz w:val="28"/>
          <w:szCs w:val="28"/>
        </w:rPr>
        <w:t xml:space="preserve">ветильники принять светодиодные со световой отдачей не менее </w:t>
      </w:r>
      <w:r w:rsidR="00B87FEB">
        <w:rPr>
          <w:color w:val="000000"/>
          <w:sz w:val="28"/>
          <w:szCs w:val="28"/>
        </w:rPr>
        <w:br/>
      </w:r>
      <w:r w:rsidRPr="00712D44">
        <w:rPr>
          <w:color w:val="000000"/>
          <w:sz w:val="28"/>
          <w:szCs w:val="28"/>
        </w:rPr>
        <w:t>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</w:t>
      </w:r>
      <w:r w:rsidRPr="00712D44">
        <w:rPr>
          <w:sz w:val="28"/>
          <w:szCs w:val="28"/>
        </w:rPr>
        <w:t xml:space="preserve"> (письмо МУП "</w:t>
      </w:r>
      <w:proofErr w:type="spellStart"/>
      <w:r w:rsidRPr="00712D44">
        <w:rPr>
          <w:sz w:val="28"/>
          <w:szCs w:val="28"/>
        </w:rPr>
        <w:t>Горсвет</w:t>
      </w:r>
      <w:proofErr w:type="spellEnd"/>
      <w:r w:rsidRPr="00712D44">
        <w:rPr>
          <w:sz w:val="28"/>
          <w:szCs w:val="28"/>
        </w:rPr>
        <w:t>" от 12 сентября 2025 года № 1587/04).</w:t>
      </w:r>
    </w:p>
    <w:p w:rsidR="003653AB" w:rsidRDefault="003653AB" w:rsidP="0073281A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F54ACF" w:rsidRPr="00B87FEB" w:rsidRDefault="000A7B52" w:rsidP="00B87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Лот № 3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Земельный участок (категория земель - земли населенных пунктов), </w:t>
      </w:r>
      <w:r w:rsidR="00F54ACF" w:rsidRPr="00B87F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государственная </w:t>
      </w:r>
      <w:proofErr w:type="gramStart"/>
      <w:r w:rsidR="00F54ACF" w:rsidRPr="00B87F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собственность</w:t>
      </w:r>
      <w:proofErr w:type="gramEnd"/>
      <w:r w:rsidR="00F54ACF" w:rsidRPr="00B87F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который не разграничена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с кадастровым номером </w:t>
      </w:r>
      <w:r w:rsidR="00564088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29:22:020430:267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общей площадью </w:t>
      </w:r>
      <w:r w:rsidR="001D7971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1 212 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кв. м, расположенный по адресу: </w:t>
      </w:r>
      <w:r w:rsidR="00564088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Российская Федерация, Архангел</w:t>
      </w:r>
      <w:r w:rsidR="0077088E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ьская область, городской округ "Г</w:t>
      </w:r>
      <w:r w:rsidR="00564088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ород Архангельск</w:t>
      </w:r>
      <w:r w:rsidR="0077088E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</w:t>
      </w:r>
      <w:r w:rsidR="00564088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город Архангельск, улица Малая, земельный участок 5/2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4088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индивидуального жилищного строительства</w:t>
      </w:r>
      <w:r w:rsidR="00F54ACF" w:rsidRPr="00B87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F54ACF" w:rsidRPr="00B87F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F54ACF" w:rsidRPr="00B87FEB" w:rsidRDefault="00F54ACF" w:rsidP="00B87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аренды </w:t>
      </w:r>
      <w:r w:rsid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653AB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971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20 (двадцать) лет</w:t>
      </w:r>
      <w:r w:rsidR="0077088E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подписания договора аренды. </w:t>
      </w:r>
    </w:p>
    <w:p w:rsidR="00F54ACF" w:rsidRPr="00B87FEB" w:rsidRDefault="00F54ACF" w:rsidP="00B87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F54ACF" w:rsidRPr="00B87FEB" w:rsidRDefault="0077088E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63 100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шестьдесят три тысячи сто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 00 копеек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ACF" w:rsidRPr="00B87FEB" w:rsidRDefault="00F54ACF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F54ACF" w:rsidRPr="00B87FEB" w:rsidRDefault="0077088E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63 100 (шестьдесят три тысячи сто) рублей 00 копеек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(100 процентов)</w:t>
      </w:r>
    </w:p>
    <w:p w:rsidR="00F54ACF" w:rsidRPr="00B87FEB" w:rsidRDefault="00F54ACF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F54ACF" w:rsidRPr="00B87FEB" w:rsidRDefault="0077088E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1 893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тысяча восемьсот девяносто три) рубля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копеек</w:t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54ACF"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(3 процента).</w:t>
      </w:r>
    </w:p>
    <w:p w:rsidR="00F54ACF" w:rsidRPr="00B87FEB" w:rsidRDefault="00F54ACF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 xml:space="preserve">Ограничения, обременения: земельный участок расположен в границах зон с особыми условиями использования территории: </w:t>
      </w:r>
    </w:p>
    <w:p w:rsidR="00F54ACF" w:rsidRPr="00B87FEB" w:rsidRDefault="00F54ACF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 xml:space="preserve">3 пояс зоны санитарной охраны источников питьевого и 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хозяйственно</w:t>
      </w:r>
      <w:r w:rsidRPr="00B87FEB">
        <w:rPr>
          <w:rFonts w:ascii="Times New Roman" w:hAnsi="Times New Roman" w:cs="Times New Roman"/>
          <w:sz w:val="28"/>
          <w:szCs w:val="28"/>
        </w:rPr>
        <w:softHyphen/>
      </w:r>
      <w:r w:rsidRPr="00B87FEB">
        <w:rPr>
          <w:rFonts w:ascii="Times New Roman" w:hAnsi="Times New Roman" w:cs="Times New Roman"/>
          <w:sz w:val="28"/>
          <w:szCs w:val="28"/>
        </w:rPr>
        <w:lastRenderedPageBreak/>
        <w:t>бытового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7C00E6" w:rsidRPr="00B87FEB" w:rsidRDefault="007C00E6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 xml:space="preserve">граница зоны подтопления муниципального образования "Город Архангельск" (территориальные </w:t>
      </w:r>
      <w:r w:rsidR="00C64EBE" w:rsidRPr="00B87FEB">
        <w:rPr>
          <w:rFonts w:ascii="Times New Roman" w:hAnsi="Times New Roman" w:cs="Times New Roman"/>
          <w:sz w:val="28"/>
          <w:szCs w:val="28"/>
        </w:rPr>
        <w:t>округа Соломбальский, Северный)</w:t>
      </w:r>
      <w:r w:rsidRPr="00B87FEB">
        <w:rPr>
          <w:rFonts w:ascii="Times New Roman" w:hAnsi="Times New Roman" w:cs="Times New Roman"/>
          <w:sz w:val="28"/>
          <w:szCs w:val="28"/>
        </w:rPr>
        <w:t xml:space="preserve"> </w:t>
      </w:r>
      <w:r w:rsidR="00C64EBE" w:rsidRPr="00B87FEB">
        <w:rPr>
          <w:rFonts w:ascii="Times New Roman" w:hAnsi="Times New Roman" w:cs="Times New Roman"/>
          <w:sz w:val="28"/>
          <w:szCs w:val="28"/>
        </w:rPr>
        <w:t>(</w:t>
      </w:r>
      <w:r w:rsidRPr="00B87FEB">
        <w:rPr>
          <w:rFonts w:ascii="Times New Roman" w:hAnsi="Times New Roman" w:cs="Times New Roman"/>
          <w:sz w:val="28"/>
          <w:szCs w:val="28"/>
        </w:rPr>
        <w:t>реестровый номер 29:00-6.275</w:t>
      </w:r>
      <w:r w:rsidR="00C64EBE" w:rsidRPr="00B87FEB">
        <w:rPr>
          <w:rFonts w:ascii="Times New Roman" w:hAnsi="Times New Roman" w:cs="Times New Roman"/>
          <w:sz w:val="28"/>
          <w:szCs w:val="28"/>
        </w:rPr>
        <w:t>)</w:t>
      </w:r>
      <w:r w:rsidRPr="00B87FEB">
        <w:rPr>
          <w:rFonts w:ascii="Times New Roman" w:hAnsi="Times New Roman" w:cs="Times New Roman"/>
          <w:sz w:val="28"/>
          <w:szCs w:val="28"/>
        </w:rPr>
        <w:t>;</w:t>
      </w:r>
    </w:p>
    <w:p w:rsidR="007C00E6" w:rsidRPr="00B87FEB" w:rsidRDefault="007C00E6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7C00E6" w:rsidRPr="00B87FEB" w:rsidRDefault="007C00E6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7C00E6" w:rsidRPr="00B87FEB" w:rsidRDefault="007C00E6" w:rsidP="00B87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7C00E6" w:rsidRPr="00B87FEB" w:rsidRDefault="007C00E6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F54ACF" w:rsidRPr="00B87FEB" w:rsidRDefault="00F54ACF" w:rsidP="00B87FEB">
      <w:pPr>
        <w:pStyle w:val="2"/>
        <w:shd w:val="clear" w:color="auto" w:fill="auto"/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EB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B87FEB">
        <w:rPr>
          <w:rFonts w:ascii="Times New Roman" w:hAnsi="Times New Roman" w:cs="Times New Roman"/>
          <w:sz w:val="28"/>
          <w:szCs w:val="28"/>
        </w:rPr>
        <w:t xml:space="preserve"> территория</w:t>
      </w:r>
      <w:r w:rsidR="00C64EBE" w:rsidRPr="00B87FEB">
        <w:rPr>
          <w:rFonts w:ascii="Times New Roman" w:hAnsi="Times New Roman" w:cs="Times New Roman"/>
          <w:sz w:val="28"/>
          <w:szCs w:val="28"/>
        </w:rPr>
        <w:t xml:space="preserve"> аэродрома Архангельск (</w:t>
      </w:r>
      <w:proofErr w:type="spellStart"/>
      <w:r w:rsidR="00C64EBE" w:rsidRPr="00B87FEB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="00C64EBE" w:rsidRPr="00B87FEB">
        <w:rPr>
          <w:rFonts w:ascii="Times New Roman" w:hAnsi="Times New Roman" w:cs="Times New Roman"/>
          <w:sz w:val="28"/>
          <w:szCs w:val="28"/>
        </w:rPr>
        <w:t>)</w:t>
      </w:r>
      <w:r w:rsidRPr="00B87FEB">
        <w:rPr>
          <w:rFonts w:ascii="Times New Roman" w:hAnsi="Times New Roman" w:cs="Times New Roman"/>
          <w:sz w:val="28"/>
          <w:szCs w:val="28"/>
        </w:rPr>
        <w:t xml:space="preserve"> (реестровый номер 29:00-6.455);</w:t>
      </w:r>
    </w:p>
    <w:p w:rsidR="00F54ACF" w:rsidRPr="00B87FEB" w:rsidRDefault="00F54ACF" w:rsidP="00B87F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F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- отсутствуют.</w:t>
      </w:r>
    </w:p>
    <w:p w:rsidR="00F54ACF" w:rsidRPr="00B87FEB" w:rsidRDefault="00F54ACF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</w:t>
      </w:r>
      <w:r w:rsidR="007C00E6" w:rsidRPr="00B87FEB">
        <w:rPr>
          <w:rFonts w:ascii="Times New Roman" w:hAnsi="Times New Roman" w:cs="Times New Roman"/>
          <w:sz w:val="28"/>
          <w:szCs w:val="28"/>
        </w:rPr>
        <w:t>3</w:t>
      </w:r>
      <w:r w:rsidRPr="00B87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00E6" w:rsidRPr="00B87FEB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7C00E6" w:rsidRPr="00B87FEB">
        <w:rPr>
          <w:rFonts w:ascii="Times New Roman" w:hAnsi="Times New Roman" w:cs="Times New Roman"/>
          <w:sz w:val="28"/>
          <w:szCs w:val="28"/>
        </w:rPr>
        <w:t>./20</w:t>
      </w:r>
      <w:r w:rsidRPr="00B87FEB">
        <w:rPr>
          <w:rFonts w:ascii="Times New Roman" w:hAnsi="Times New Roman" w:cs="Times New Roman"/>
          <w:sz w:val="28"/>
          <w:szCs w:val="28"/>
        </w:rPr>
        <w:t xml:space="preserve"> м, максимальный процент застройки в гра</w:t>
      </w:r>
      <w:r w:rsidR="007C00E6" w:rsidRPr="00B87FEB">
        <w:rPr>
          <w:rFonts w:ascii="Times New Roman" w:hAnsi="Times New Roman" w:cs="Times New Roman"/>
          <w:sz w:val="28"/>
          <w:szCs w:val="28"/>
        </w:rPr>
        <w:t xml:space="preserve">ницах земельного участка – </w:t>
      </w:r>
      <w:r w:rsidR="00B87FEB">
        <w:rPr>
          <w:rFonts w:ascii="Times New Roman" w:hAnsi="Times New Roman" w:cs="Times New Roman"/>
          <w:sz w:val="28"/>
          <w:szCs w:val="28"/>
        </w:rPr>
        <w:br/>
      </w:r>
      <w:r w:rsidR="007C00E6" w:rsidRPr="00B87FEB">
        <w:rPr>
          <w:rFonts w:ascii="Times New Roman" w:hAnsi="Times New Roman" w:cs="Times New Roman"/>
          <w:sz w:val="28"/>
          <w:szCs w:val="28"/>
        </w:rPr>
        <w:t>20</w:t>
      </w:r>
      <w:r w:rsidRPr="00B87FEB">
        <w:rPr>
          <w:rFonts w:ascii="Times New Roman" w:hAnsi="Times New Roman" w:cs="Times New Roman"/>
          <w:sz w:val="28"/>
          <w:szCs w:val="28"/>
        </w:rPr>
        <w:t xml:space="preserve"> процентов, минимальный процент застройки в г</w:t>
      </w:r>
      <w:r w:rsidR="007C00E6" w:rsidRPr="00B87FEB">
        <w:rPr>
          <w:rFonts w:ascii="Times New Roman" w:hAnsi="Times New Roman" w:cs="Times New Roman"/>
          <w:sz w:val="28"/>
          <w:szCs w:val="28"/>
        </w:rPr>
        <w:t>раницах земельного участка – 3 процента</w:t>
      </w:r>
      <w:r w:rsidRPr="00B87FEB">
        <w:rPr>
          <w:rFonts w:ascii="Times New Roman" w:hAnsi="Times New Roman" w:cs="Times New Roman"/>
          <w:sz w:val="28"/>
          <w:szCs w:val="28"/>
        </w:rPr>
        <w:t>.</w:t>
      </w:r>
    </w:p>
    <w:p w:rsidR="007C00E6" w:rsidRPr="00B87FEB" w:rsidRDefault="007C00E6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>Земельный участок расположен в зоне застройки индивидуальными жилыми домами и домами блокированной застройки (кодовое обозначение зоны – Ж</w:t>
      </w:r>
      <w:proofErr w:type="gramStart"/>
      <w:r w:rsidRPr="00B87FE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87FEB">
        <w:rPr>
          <w:rFonts w:ascii="Times New Roman" w:hAnsi="Times New Roman" w:cs="Times New Roman"/>
          <w:sz w:val="28"/>
          <w:szCs w:val="28"/>
        </w:rPr>
        <w:t>), с видом разрешенного использования "Для индивидуального жилищного строительства" (2.1).</w:t>
      </w:r>
    </w:p>
    <w:p w:rsidR="009F0C7A" w:rsidRPr="00B87FEB" w:rsidRDefault="009F0C7A" w:rsidP="00B87FEB">
      <w:pPr>
        <w:pStyle w:val="a7"/>
        <w:ind w:firstLine="709"/>
        <w:jc w:val="both"/>
        <w:rPr>
          <w:sz w:val="28"/>
          <w:szCs w:val="28"/>
        </w:rPr>
      </w:pPr>
      <w:r w:rsidRPr="00B87FEB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B87FEB">
        <w:rPr>
          <w:sz w:val="28"/>
          <w:szCs w:val="28"/>
        </w:rPr>
        <w:t>1</w:t>
      </w:r>
      <w:proofErr w:type="gramEnd"/>
      <w:r w:rsidRPr="00B87FEB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7C00E6" w:rsidRPr="00B87FEB" w:rsidRDefault="007C00E6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FEB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7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7379"/>
      </w:tblGrid>
      <w:tr w:rsidR="007C00E6" w:rsidRPr="005E5E8C" w:rsidTr="00B87FEB">
        <w:trPr>
          <w:trHeight w:val="345"/>
          <w:jc w:val="center"/>
        </w:trPr>
        <w:tc>
          <w:tcPr>
            <w:tcW w:w="9703" w:type="dxa"/>
            <w:gridSpan w:val="2"/>
            <w:tcBorders>
              <w:bottom w:val="single" w:sz="6" w:space="0" w:color="auto"/>
            </w:tcBorders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7C00E6" w:rsidRPr="005E5E8C" w:rsidTr="00B87FEB">
        <w:trPr>
          <w:trHeight w:val="262"/>
          <w:jc w:val="center"/>
        </w:trPr>
        <w:tc>
          <w:tcPr>
            <w:tcW w:w="2324" w:type="dxa"/>
            <w:tcBorders>
              <w:top w:val="single" w:sz="6" w:space="0" w:color="auto"/>
              <w:bottom w:val="nil"/>
            </w:tcBorders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379" w:type="dxa"/>
            <w:tcBorders>
              <w:top w:val="single" w:sz="6" w:space="0" w:color="auto"/>
              <w:bottom w:val="nil"/>
            </w:tcBorders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</w:tbl>
    <w:p w:rsidR="00B87FEB" w:rsidRPr="00B87FEB" w:rsidRDefault="00B87FEB" w:rsidP="00B87FEB">
      <w:pPr>
        <w:spacing w:after="0" w:line="240" w:lineRule="auto"/>
        <w:rPr>
          <w:sz w:val="2"/>
          <w:szCs w:val="2"/>
        </w:rPr>
      </w:pPr>
    </w:p>
    <w:tbl>
      <w:tblPr>
        <w:tblW w:w="97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7379"/>
      </w:tblGrid>
      <w:tr w:rsidR="00B87FEB" w:rsidRPr="00B87FEB" w:rsidTr="00B87FEB">
        <w:trPr>
          <w:trHeight w:val="262"/>
          <w:tblHeader/>
          <w:jc w:val="center"/>
        </w:trPr>
        <w:tc>
          <w:tcPr>
            <w:tcW w:w="2324" w:type="dxa"/>
            <w:vAlign w:val="center"/>
          </w:tcPr>
          <w:p w:rsidR="00B87FEB" w:rsidRPr="00B87FEB" w:rsidRDefault="00B87FEB" w:rsidP="00B8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9" w:type="dxa"/>
            <w:vAlign w:val="center"/>
          </w:tcPr>
          <w:p w:rsidR="00B87FEB" w:rsidRPr="00B87FEB" w:rsidRDefault="00B87FEB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0E6" w:rsidRPr="005E5E8C" w:rsidTr="00B87FEB">
        <w:trPr>
          <w:trHeight w:val="1148"/>
          <w:jc w:val="center"/>
        </w:trPr>
        <w:tc>
          <w:tcPr>
            <w:tcW w:w="2324" w:type="dxa"/>
          </w:tcPr>
          <w:p w:rsidR="007C00E6" w:rsidRPr="00111655" w:rsidRDefault="007C00E6" w:rsidP="00BD65E8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7379" w:type="dxa"/>
          </w:tcPr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7C00E6" w:rsidRPr="005E5E8C" w:rsidTr="00B87FEB">
        <w:trPr>
          <w:trHeight w:val="1921"/>
          <w:jc w:val="center"/>
        </w:trPr>
        <w:tc>
          <w:tcPr>
            <w:tcW w:w="2324" w:type="dxa"/>
          </w:tcPr>
          <w:p w:rsidR="007C00E6" w:rsidRPr="00111655" w:rsidRDefault="007C00E6" w:rsidP="00BD65E8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7379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B87FEB" w:rsidRDefault="00B87FEB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00E6" w:rsidRPr="00B87FEB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FEB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tbl>
      <w:tblPr>
        <w:tblW w:w="9701" w:type="dxa"/>
        <w:jc w:val="center"/>
        <w:tblInd w:w="-6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7"/>
        <w:gridCol w:w="6714"/>
      </w:tblGrid>
      <w:tr w:rsidR="007C00E6" w:rsidRPr="001F30A1" w:rsidTr="00B87FEB">
        <w:trPr>
          <w:trHeight w:val="345"/>
          <w:jc w:val="center"/>
        </w:trPr>
        <w:tc>
          <w:tcPr>
            <w:tcW w:w="9701" w:type="dxa"/>
            <w:gridSpan w:val="2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7C00E6" w:rsidRPr="001F30A1" w:rsidTr="00B87FEB">
        <w:trPr>
          <w:trHeight w:val="262"/>
          <w:jc w:val="center"/>
        </w:trPr>
        <w:tc>
          <w:tcPr>
            <w:tcW w:w="2987" w:type="dxa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7C00E6" w:rsidRPr="001F30A1" w:rsidTr="00B87FEB">
        <w:trPr>
          <w:trHeight w:val="1508"/>
          <w:jc w:val="center"/>
        </w:trPr>
        <w:tc>
          <w:tcPr>
            <w:tcW w:w="2987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7C00E6" w:rsidRPr="001F30A1" w:rsidRDefault="007C00E6" w:rsidP="00BD65E8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7C00E6" w:rsidRPr="001F30A1" w:rsidRDefault="007C00E6" w:rsidP="00BD65E8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7C00E6" w:rsidRPr="001F30A1" w:rsidTr="00B87FEB">
        <w:trPr>
          <w:trHeight w:val="1921"/>
          <w:jc w:val="center"/>
        </w:trPr>
        <w:tc>
          <w:tcPr>
            <w:tcW w:w="2987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2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B87FEB" w:rsidRPr="00B87FEB" w:rsidRDefault="00B87FEB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00E6" w:rsidRPr="00B87FEB" w:rsidRDefault="007C00E6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FEB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7C00E6" w:rsidRPr="00B87FEB" w:rsidRDefault="007C00E6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>1.</w:t>
      </w:r>
      <w:r w:rsidR="00B87FEB">
        <w:rPr>
          <w:rFonts w:ascii="Times New Roman" w:hAnsi="Times New Roman" w:cs="Times New Roman"/>
          <w:sz w:val="28"/>
          <w:szCs w:val="28"/>
        </w:rPr>
        <w:t xml:space="preserve"> </w:t>
      </w:r>
      <w:r w:rsidRPr="00B87FEB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 допустимы только в качестве </w:t>
      </w:r>
      <w:proofErr w:type="gramStart"/>
      <w:r w:rsidRPr="00B87FEB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B87FEB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</w:t>
      </w:r>
      <w:r w:rsidR="00B87FEB">
        <w:rPr>
          <w:rFonts w:ascii="Times New Roman" w:hAnsi="Times New Roman" w:cs="Times New Roman"/>
          <w:sz w:val="28"/>
          <w:szCs w:val="28"/>
        </w:rPr>
        <w:br/>
      </w:r>
      <w:r w:rsidRPr="00B87FEB">
        <w:rPr>
          <w:rFonts w:ascii="Times New Roman" w:hAnsi="Times New Roman" w:cs="Times New Roman"/>
          <w:sz w:val="28"/>
          <w:szCs w:val="28"/>
        </w:rPr>
        <w:t>и осуществляются совместно с ними.</w:t>
      </w:r>
    </w:p>
    <w:p w:rsidR="007C00E6" w:rsidRPr="00B87FEB" w:rsidRDefault="007C00E6" w:rsidP="00B87F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FEB">
        <w:rPr>
          <w:rFonts w:ascii="Times New Roman" w:hAnsi="Times New Roman" w:cs="Times New Roman"/>
          <w:sz w:val="28"/>
          <w:szCs w:val="28"/>
        </w:rPr>
        <w:t>2.</w:t>
      </w:r>
      <w:r w:rsidR="00B87F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7FEB">
        <w:rPr>
          <w:rFonts w:ascii="Times New Roman" w:hAnsi="Times New Roman" w:cs="Times New Roman"/>
          <w:sz w:val="28"/>
          <w:szCs w:val="28"/>
        </w:rPr>
        <w:t>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Ind w:w="-5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6"/>
        <w:gridCol w:w="3118"/>
        <w:gridCol w:w="3303"/>
      </w:tblGrid>
      <w:tr w:rsidR="007C00E6" w:rsidRPr="00920C2C" w:rsidTr="00E0591F">
        <w:trPr>
          <w:jc w:val="center"/>
        </w:trPr>
        <w:tc>
          <w:tcPr>
            <w:tcW w:w="3306" w:type="dxa"/>
            <w:vAlign w:val="center"/>
          </w:tcPr>
          <w:p w:rsidR="007C00E6" w:rsidRPr="00920C2C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920C2C">
              <w:rPr>
                <w:rFonts w:ascii="Times New Roman" w:hAnsi="Times New Roman"/>
                <w:b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  <w:vAlign w:val="center"/>
          </w:tcPr>
          <w:p w:rsidR="007C00E6" w:rsidRPr="00920C2C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920C2C">
              <w:rPr>
                <w:rFonts w:ascii="Times New Roman" w:hAnsi="Times New Roman"/>
                <w:b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303" w:type="dxa"/>
            <w:vAlign w:val="center"/>
          </w:tcPr>
          <w:p w:rsidR="007C00E6" w:rsidRPr="00920C2C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920C2C">
              <w:rPr>
                <w:rFonts w:ascii="Times New Roman" w:hAnsi="Times New Roman"/>
                <w:b/>
                <w:szCs w:val="24"/>
                <w:lang w:eastAsia="ar-SA"/>
              </w:rPr>
              <w:t xml:space="preserve">ПРЕДЕЛЬНЫЕ РАЗМЕРЫ ЗЕМЕЛЬНЫХ УЧАСТКОВ </w:t>
            </w:r>
            <w:r w:rsidR="00E0591F">
              <w:rPr>
                <w:rFonts w:ascii="Times New Roman" w:hAnsi="Times New Roman"/>
                <w:b/>
                <w:szCs w:val="24"/>
                <w:lang w:eastAsia="ar-SA"/>
              </w:rPr>
              <w:br/>
            </w:r>
            <w:r w:rsidRPr="00920C2C">
              <w:rPr>
                <w:rFonts w:ascii="Times New Roman" w:hAnsi="Times New Roman"/>
                <w:b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E0591F" w:rsidRPr="00E0591F" w:rsidRDefault="00E0591F" w:rsidP="00E0591F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Ind w:w="-585" w:type="dxa"/>
        <w:tblLayout w:type="fixed"/>
        <w:tblLook w:val="04A0" w:firstRow="1" w:lastRow="0" w:firstColumn="1" w:lastColumn="0" w:noHBand="0" w:noVBand="1"/>
      </w:tblPr>
      <w:tblGrid>
        <w:gridCol w:w="3306"/>
        <w:gridCol w:w="3118"/>
        <w:gridCol w:w="3303"/>
      </w:tblGrid>
      <w:tr w:rsidR="00B87FEB" w:rsidRPr="00B87FEB" w:rsidTr="00E0591F">
        <w:trPr>
          <w:tblHeader/>
          <w:jc w:val="center"/>
        </w:trPr>
        <w:tc>
          <w:tcPr>
            <w:tcW w:w="3306" w:type="dxa"/>
            <w:vAlign w:val="center"/>
          </w:tcPr>
          <w:p w:rsidR="00B87FEB" w:rsidRPr="00B87FEB" w:rsidRDefault="00B87FEB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B87FEB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B87FEB" w:rsidRPr="00B87FEB" w:rsidRDefault="00B87FEB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B87FEB">
              <w:rPr>
                <w:rFonts w:ascii="Times New Roman" w:hAnsi="Times New Roman"/>
                <w:szCs w:val="24"/>
                <w:lang w:eastAsia="ar-SA"/>
              </w:rPr>
              <w:t>2</w:t>
            </w:r>
          </w:p>
        </w:tc>
        <w:tc>
          <w:tcPr>
            <w:tcW w:w="3303" w:type="dxa"/>
            <w:vAlign w:val="center"/>
          </w:tcPr>
          <w:p w:rsidR="00B87FEB" w:rsidRPr="00B87FEB" w:rsidRDefault="00B87FEB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B87FEB">
              <w:rPr>
                <w:rFonts w:ascii="Times New Roman" w:hAnsi="Times New Roman"/>
                <w:szCs w:val="24"/>
                <w:lang w:eastAsia="ar-SA"/>
              </w:rPr>
              <w:t>3</w:t>
            </w:r>
          </w:p>
        </w:tc>
      </w:tr>
      <w:tr w:rsidR="007C00E6" w:rsidTr="00E0591F">
        <w:trPr>
          <w:jc w:val="center"/>
        </w:trPr>
        <w:tc>
          <w:tcPr>
            <w:tcW w:w="3306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11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водопроводы, линии электропередачи, трансформаторные подстанции, газопроводы, линии связи, телефонные станции, канализация, стоянки, гаражи </w:t>
            </w:r>
            <w:r w:rsidR="00ED54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мастерские для обслуживания уборочной </w:t>
            </w:r>
            <w:r w:rsidR="00ED54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303" w:type="dxa"/>
          </w:tcPr>
          <w:p w:rsidR="00ED54C2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</w:t>
            </w:r>
          </w:p>
          <w:p w:rsidR="00ED54C2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размещения пунктов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редуцирования газа – 4 га, для размещения газонаполнительной станции – 6 га при производительности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 тыс.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т/год, </w:t>
            </w:r>
          </w:p>
          <w:p w:rsidR="00ED54C2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для газораспределительной станции – 0,01 га 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при производительности </w:t>
            </w:r>
            <w:r w:rsidR="00B87FE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100 м.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>куб/час включительно.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до 5 Гкал/ч (МВт).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B87FEB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7C00E6" w:rsidTr="00E0591F">
        <w:trPr>
          <w:jc w:val="center"/>
        </w:trPr>
        <w:tc>
          <w:tcPr>
            <w:tcW w:w="3306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11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площадок для занятия спортом 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303" w:type="dxa"/>
          </w:tcPr>
          <w:p w:rsidR="00ED54C2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максимальные размеры земельного участка, минимальные отступы 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ED54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ED54C2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7C00E6" w:rsidTr="00E0591F">
        <w:trPr>
          <w:jc w:val="center"/>
        </w:trPr>
        <w:tc>
          <w:tcPr>
            <w:tcW w:w="3306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11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03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7C00E6" w:rsidTr="00E0591F">
        <w:trPr>
          <w:jc w:val="center"/>
        </w:trPr>
        <w:tc>
          <w:tcPr>
            <w:tcW w:w="3306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11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дств в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03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E0591F" w:rsidRPr="00E0591F" w:rsidRDefault="00E0591F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C00E6" w:rsidRPr="00E0591F" w:rsidRDefault="007C00E6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3.</w:t>
      </w:r>
      <w:r w:rsidR="00E0591F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 xml:space="preserve">Для всех объектов основных и условно разрешенных видов использования (за исключением статей 36, 38, 40, 42, 43, 48 и 49) вспомогательным видом разрешенного использования является </w:t>
      </w:r>
      <w:proofErr w:type="gramStart"/>
      <w:r w:rsidRPr="00E0591F"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E0591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jc w:val="center"/>
        <w:tblInd w:w="-398" w:type="dxa"/>
        <w:tblLayout w:type="fixed"/>
        <w:tblLook w:val="04A0" w:firstRow="1" w:lastRow="0" w:firstColumn="1" w:lastColumn="0" w:noHBand="0" w:noVBand="1"/>
      </w:tblPr>
      <w:tblGrid>
        <w:gridCol w:w="3445"/>
        <w:gridCol w:w="3047"/>
        <w:gridCol w:w="3297"/>
      </w:tblGrid>
      <w:tr w:rsidR="007C00E6" w:rsidTr="00E0591F">
        <w:trPr>
          <w:jc w:val="center"/>
        </w:trPr>
        <w:tc>
          <w:tcPr>
            <w:tcW w:w="3445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29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C00E6" w:rsidTr="00E0591F">
        <w:trPr>
          <w:jc w:val="center"/>
        </w:trPr>
        <w:tc>
          <w:tcPr>
            <w:tcW w:w="3445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29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E0591F" w:rsidRPr="00E0591F" w:rsidRDefault="00E0591F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20C2C" w:rsidRPr="00E0591F" w:rsidRDefault="007C00E6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920C2C" w:rsidRDefault="00920C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9729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7"/>
        <w:gridCol w:w="2811"/>
        <w:gridCol w:w="3871"/>
      </w:tblGrid>
      <w:tr w:rsidR="007C00E6" w:rsidTr="00E0591F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2811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871" w:type="dxa"/>
            <w:vAlign w:val="center"/>
          </w:tcPr>
          <w:p w:rsidR="00E0591F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</w:t>
            </w:r>
          </w:p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E0591F" w:rsidRPr="00E0591F" w:rsidRDefault="00E0591F" w:rsidP="00E0591F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9729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2811"/>
        <w:gridCol w:w="3871"/>
      </w:tblGrid>
      <w:tr w:rsidR="00E0591F" w:rsidRPr="00E0591F" w:rsidTr="00E0591F">
        <w:trPr>
          <w:tblHeader/>
          <w:jc w:val="center"/>
        </w:trPr>
        <w:tc>
          <w:tcPr>
            <w:tcW w:w="3047" w:type="dxa"/>
            <w:vAlign w:val="center"/>
          </w:tcPr>
          <w:p w:rsidR="00E0591F" w:rsidRPr="00E0591F" w:rsidRDefault="00E0591F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1" w:type="dxa"/>
            <w:vAlign w:val="center"/>
          </w:tcPr>
          <w:p w:rsidR="00E0591F" w:rsidRPr="00E0591F" w:rsidRDefault="00E0591F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71" w:type="dxa"/>
            <w:vAlign w:val="center"/>
          </w:tcPr>
          <w:p w:rsidR="00E0591F" w:rsidRPr="00E0591F" w:rsidRDefault="00E0591F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7C00E6" w:rsidTr="00E0591F">
        <w:trPr>
          <w:jc w:val="center"/>
        </w:trPr>
        <w:tc>
          <w:tcPr>
            <w:tcW w:w="3047" w:type="dxa"/>
          </w:tcPr>
          <w:p w:rsidR="007C00E6" w:rsidRPr="009848E9" w:rsidRDefault="007C00E6" w:rsidP="00BD65E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2811" w:type="dxa"/>
          </w:tcPr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в себя содержание видов разрешенного использования, </w:t>
            </w:r>
            <w:r w:rsidR="007635E1">
              <w:rPr>
                <w:rFonts w:ascii="Times New Roman" w:hAnsi="Times New Roman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871" w:type="dxa"/>
          </w:tcPr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50 до 100 коек –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150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200 до 400 коек –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80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свыше 400 до 800 коек –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60 кв. м на 1 койку; </w:t>
            </w:r>
          </w:p>
          <w:p w:rsidR="00E0591F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0591F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к общей площади всех земельных участков, на которых расположены здания, строения и сооружения.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надземных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этажей – 4.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7C00E6" w:rsidTr="00E0591F">
        <w:trPr>
          <w:jc w:val="center"/>
        </w:trPr>
        <w:tc>
          <w:tcPr>
            <w:tcW w:w="3047" w:type="dxa"/>
          </w:tcPr>
          <w:p w:rsidR="007C00E6" w:rsidRPr="00111655" w:rsidRDefault="007C00E6" w:rsidP="00BD65E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7C00E6" w:rsidRPr="00111655" w:rsidRDefault="007C00E6" w:rsidP="00BD65E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</w:tcPr>
          <w:p w:rsidR="007C00E6" w:rsidRPr="00111655" w:rsidRDefault="007C00E6" w:rsidP="00C32D37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3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871" w:type="dxa"/>
          </w:tcPr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Минимальные размеры земельного участка – 1</w:t>
            </w:r>
            <w:r w:rsidR="007635E1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000 кв.</w:t>
            </w:r>
            <w:r w:rsidR="007635E1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7C00E6" w:rsidRPr="00111655" w:rsidRDefault="007C00E6" w:rsidP="00C32D37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 xml:space="preserve">Предельная высота объекта </w:t>
            </w:r>
            <w:r w:rsidR="00E0591F">
              <w:rPr>
                <w:szCs w:val="24"/>
              </w:rPr>
              <w:br/>
            </w:r>
            <w:r w:rsidRPr="00111655">
              <w:rPr>
                <w:szCs w:val="24"/>
              </w:rPr>
              <w:t>не более 20 м.</w:t>
            </w:r>
          </w:p>
          <w:p w:rsidR="007C00E6" w:rsidRPr="00111655" w:rsidRDefault="007C00E6" w:rsidP="00C32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2D3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7C00E6" w:rsidRPr="00E0591F" w:rsidRDefault="007C00E6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5. В дополнение для основного вида разрешенного использования "Малоэтажная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635"/>
      </w:tblGrid>
      <w:tr w:rsidR="007C00E6" w:rsidTr="00E0591F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635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E0591F" w:rsidRPr="00E0591F" w:rsidRDefault="00E0591F" w:rsidP="00E0591F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635"/>
      </w:tblGrid>
      <w:tr w:rsidR="00E0591F" w:rsidRPr="00E0591F" w:rsidTr="00E0591F">
        <w:trPr>
          <w:tblHeader/>
          <w:jc w:val="center"/>
        </w:trPr>
        <w:tc>
          <w:tcPr>
            <w:tcW w:w="3047" w:type="dxa"/>
            <w:vAlign w:val="center"/>
          </w:tcPr>
          <w:p w:rsidR="00E0591F" w:rsidRPr="00E0591F" w:rsidRDefault="00E0591F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7" w:type="dxa"/>
            <w:vAlign w:val="center"/>
          </w:tcPr>
          <w:p w:rsidR="00E0591F" w:rsidRPr="00E0591F" w:rsidRDefault="00E0591F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35" w:type="dxa"/>
            <w:vAlign w:val="center"/>
          </w:tcPr>
          <w:p w:rsidR="00E0591F" w:rsidRPr="00E0591F" w:rsidRDefault="00E0591F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591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7C00E6" w:rsidTr="00E0591F">
        <w:trPr>
          <w:jc w:val="center"/>
        </w:trPr>
        <w:tc>
          <w:tcPr>
            <w:tcW w:w="3047" w:type="dxa"/>
          </w:tcPr>
          <w:p w:rsidR="007C00E6" w:rsidRPr="009848E9" w:rsidRDefault="007C00E6" w:rsidP="00BD65E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за исключением объектов гражданской обороны,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являющихся </w:t>
            </w:r>
            <w:r w:rsidR="00C32D37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635" w:type="dxa"/>
          </w:tcPr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3 машин – 5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от 4 до 6 машин – 9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от 8 до 10 машин – 18 000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не подлежат установлению.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Предельное количество надземных этажей – </w:t>
            </w:r>
            <w:r w:rsidR="00920C2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E0591F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Предельная высота объекта –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не подлежит установлению.</w:t>
            </w:r>
          </w:p>
          <w:p w:rsidR="007C00E6" w:rsidRPr="009848E9" w:rsidRDefault="007C00E6" w:rsidP="00C32D37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F54ACF" w:rsidRPr="00E0591F" w:rsidRDefault="00F54ACF" w:rsidP="00E059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Технические условия: </w:t>
      </w:r>
    </w:p>
    <w:p w:rsidR="007C00E6" w:rsidRPr="00E0591F" w:rsidRDefault="00F54ACF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1.</w:t>
      </w:r>
      <w:r w:rsidR="00E0591F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водоотведение: </w:t>
      </w:r>
      <w:r w:rsidR="007C00E6" w:rsidRPr="00E0591F">
        <w:rPr>
          <w:rFonts w:ascii="Times New Roman" w:hAnsi="Times New Roman" w:cs="Times New Roman"/>
          <w:sz w:val="28"/>
          <w:szCs w:val="28"/>
        </w:rPr>
        <w:t xml:space="preserve">возможность подключения </w:t>
      </w:r>
      <w:r w:rsidR="00E0591F">
        <w:rPr>
          <w:rFonts w:ascii="Times New Roman" w:hAnsi="Times New Roman" w:cs="Times New Roman"/>
          <w:sz w:val="28"/>
          <w:szCs w:val="28"/>
        </w:rPr>
        <w:br/>
      </w:r>
      <w:r w:rsidR="007C00E6" w:rsidRPr="00E0591F">
        <w:rPr>
          <w:rFonts w:ascii="Times New Roman" w:hAnsi="Times New Roman" w:cs="Times New Roman"/>
          <w:sz w:val="28"/>
          <w:szCs w:val="28"/>
        </w:rPr>
        <w:t>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29:22:020430:267, расположенного по адресу: г. Архангельск, ул. Малая, земельный участок 5/2 (далее - Объект), имеется.</w:t>
      </w:r>
    </w:p>
    <w:p w:rsidR="007C00E6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Дн90мм, расположенной вдоль по ул. Гренландская.</w:t>
      </w:r>
    </w:p>
    <w:p w:rsidR="007C00E6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</w:r>
    </w:p>
    <w:p w:rsidR="007C00E6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 xml:space="preserve">Свободная мощность существующих централизованных сетей для подключения имеется, максимальная нагрузка для подключения Объекта </w:t>
      </w:r>
      <w:r w:rsidR="00E0591F">
        <w:rPr>
          <w:rFonts w:ascii="Times New Roman" w:hAnsi="Times New Roman" w:cs="Times New Roman"/>
          <w:sz w:val="28"/>
          <w:szCs w:val="28"/>
        </w:rPr>
        <w:t>–</w:t>
      </w:r>
      <w:r w:rsidRPr="00E0591F">
        <w:rPr>
          <w:rFonts w:ascii="Times New Roman" w:hAnsi="Times New Roman" w:cs="Times New Roman"/>
          <w:sz w:val="28"/>
          <w:szCs w:val="28"/>
        </w:rPr>
        <w:t xml:space="preserve">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>0,6 м</w:t>
      </w:r>
      <w:r w:rsidR="00B02C5C" w:rsidRPr="00E0591F">
        <w:rPr>
          <w:rFonts w:ascii="Times New Roman" w:hAnsi="Times New Roman" w:cs="Times New Roman"/>
          <w:sz w:val="28"/>
          <w:szCs w:val="28"/>
        </w:rPr>
        <w:t>. куб</w:t>
      </w:r>
      <w:r w:rsidRPr="00E0591F">
        <w:rPr>
          <w:rFonts w:ascii="Times New Roman" w:hAnsi="Times New Roman" w:cs="Times New Roman"/>
          <w:sz w:val="28"/>
          <w:szCs w:val="28"/>
        </w:rPr>
        <w:t>/сутки.</w:t>
      </w:r>
    </w:p>
    <w:p w:rsidR="007C00E6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7C00E6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91F">
        <w:rPr>
          <w:rFonts w:ascii="Times New Roman" w:hAnsi="Times New Roman" w:cs="Times New Roman"/>
          <w:sz w:val="28"/>
          <w:szCs w:val="28"/>
        </w:rPr>
        <w:t>В соответстви</w:t>
      </w:r>
      <w:r w:rsidR="00B02C5C" w:rsidRPr="00E0591F">
        <w:rPr>
          <w:rFonts w:ascii="Times New Roman" w:hAnsi="Times New Roman" w:cs="Times New Roman"/>
          <w:sz w:val="28"/>
          <w:szCs w:val="28"/>
        </w:rPr>
        <w:t>и с</w:t>
      </w:r>
      <w:r w:rsidRPr="00E0591F">
        <w:rPr>
          <w:rFonts w:ascii="Times New Roman" w:hAnsi="Times New Roman" w:cs="Times New Roman"/>
          <w:sz w:val="28"/>
          <w:szCs w:val="28"/>
        </w:rPr>
        <w:t xml:space="preserve"> </w:t>
      </w:r>
      <w:r w:rsidR="00B02C5C" w:rsidRPr="00E0591F">
        <w:rPr>
          <w:rFonts w:ascii="Times New Roman" w:hAnsi="Times New Roman" w:cs="Times New Roman"/>
          <w:sz w:val="28"/>
          <w:szCs w:val="28"/>
        </w:rPr>
        <w:t>п. 13 ст.</w:t>
      </w:r>
      <w:r w:rsidRPr="00E0591F">
        <w:rPr>
          <w:rFonts w:ascii="Times New Roman" w:hAnsi="Times New Roman" w:cs="Times New Roman"/>
          <w:sz w:val="28"/>
          <w:szCs w:val="28"/>
        </w:rPr>
        <w:t xml:space="preserve"> 18 </w:t>
      </w:r>
      <w:r w:rsidR="00B02C5C" w:rsidRPr="00E0591F">
        <w:rPr>
          <w:rFonts w:ascii="Times New Roman" w:hAnsi="Times New Roman" w:cs="Times New Roman"/>
          <w:sz w:val="28"/>
          <w:szCs w:val="28"/>
        </w:rPr>
        <w:t>Федерального закона от 7 декабря 2011 года</w:t>
      </w:r>
      <w:r w:rsidRPr="00E0591F">
        <w:rPr>
          <w:rFonts w:ascii="Times New Roman" w:hAnsi="Times New Roman" w:cs="Times New Roman"/>
          <w:sz w:val="28"/>
          <w:szCs w:val="28"/>
        </w:rPr>
        <w:t xml:space="preserve"> № 416-ФЗ </w:t>
      </w:r>
      <w:r w:rsidR="00B02C5C" w:rsidRPr="00E0591F">
        <w:rPr>
          <w:rFonts w:ascii="Times New Roman" w:hAnsi="Times New Roman" w:cs="Times New Roman"/>
          <w:sz w:val="28"/>
          <w:szCs w:val="28"/>
        </w:rPr>
        <w:t>"О водоснабжении и водоотведении"</w:t>
      </w:r>
      <w:r w:rsidRPr="00E0591F">
        <w:rPr>
          <w:rFonts w:ascii="Times New Roman" w:hAnsi="Times New Roman" w:cs="Times New Roman"/>
          <w:sz w:val="28"/>
          <w:szCs w:val="28"/>
        </w:rPr>
        <w:t xml:space="preserve">, плата за подключение (технологическое присоединение) объектов капитального строительства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</w:t>
      </w:r>
      <w:r w:rsidR="00E06FBE" w:rsidRPr="00E0591F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>до точки</w:t>
      </w:r>
      <w:proofErr w:type="gramEnd"/>
      <w:r w:rsidRPr="00E0591F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</w:t>
      </w:r>
      <w:r w:rsidR="00E06FBE" w:rsidRPr="00E0591F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>или водоотведения.</w:t>
      </w:r>
    </w:p>
    <w:p w:rsidR="00F54ACF" w:rsidRPr="00E0591F" w:rsidRDefault="007C00E6" w:rsidP="00E0591F">
      <w:pPr>
        <w:pStyle w:val="2"/>
        <w:shd w:val="clear" w:color="auto" w:fill="auto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91F">
        <w:rPr>
          <w:rFonts w:ascii="Times New Roman" w:hAnsi="Times New Roman" w:cs="Times New Roman"/>
          <w:sz w:val="28"/>
          <w:szCs w:val="28"/>
        </w:rPr>
        <w:t xml:space="preserve">Лица, предусмотренные пунктами 9 и </w:t>
      </w:r>
      <w:r w:rsidR="00B02C5C" w:rsidRPr="00E0591F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30 ноября </w:t>
      </w:r>
      <w:r w:rsidRPr="00E0591F">
        <w:rPr>
          <w:rFonts w:ascii="Times New Roman" w:hAnsi="Times New Roman" w:cs="Times New Roman"/>
          <w:sz w:val="28"/>
          <w:szCs w:val="28"/>
        </w:rPr>
        <w:t xml:space="preserve">2021 </w:t>
      </w:r>
      <w:r w:rsidR="00B02C5C" w:rsidRPr="00E0591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0591F">
        <w:rPr>
          <w:rFonts w:ascii="Times New Roman" w:hAnsi="Times New Roman" w:cs="Times New Roman"/>
          <w:sz w:val="28"/>
          <w:szCs w:val="28"/>
        </w:rPr>
        <w:t xml:space="preserve">№ 2130, могут обратиться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 xml:space="preserve">к исполнителю с запросом о выдаче технических условий и предоставления </w:t>
      </w:r>
      <w:r w:rsidRPr="00E0591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приложений к запросу в соответствии </w:t>
      </w:r>
      <w:r w:rsidR="00B02C5C" w:rsidRPr="00E0591F">
        <w:rPr>
          <w:rFonts w:ascii="Times New Roman" w:hAnsi="Times New Roman" w:cs="Times New Roman"/>
          <w:sz w:val="28"/>
          <w:szCs w:val="28"/>
        </w:rPr>
        <w:t>с пунктами 13 и 14 п</w:t>
      </w:r>
      <w:r w:rsidRPr="00E0591F">
        <w:rPr>
          <w:rFonts w:ascii="Times New Roman" w:hAnsi="Times New Roman" w:cs="Times New Roman"/>
          <w:sz w:val="28"/>
          <w:szCs w:val="28"/>
        </w:rPr>
        <w:t xml:space="preserve">остановления Правительства </w:t>
      </w:r>
      <w:r w:rsidR="00B02C5C" w:rsidRPr="00E0591F">
        <w:rPr>
          <w:rFonts w:ascii="Times New Roman" w:hAnsi="Times New Roman" w:cs="Times New Roman"/>
          <w:sz w:val="28"/>
          <w:szCs w:val="28"/>
        </w:rPr>
        <w:t>Российской Федерации от 30 ноября 2021 года</w:t>
      </w:r>
      <w:r w:rsidRPr="00E0591F">
        <w:rPr>
          <w:rFonts w:ascii="Times New Roman" w:hAnsi="Times New Roman" w:cs="Times New Roman"/>
          <w:sz w:val="28"/>
          <w:szCs w:val="28"/>
        </w:rPr>
        <w:t xml:space="preserve"> № 2130 </w:t>
      </w:r>
      <w:r w:rsidR="00F54ACF" w:rsidRPr="00E0591F">
        <w:rPr>
          <w:rFonts w:ascii="Times New Roman" w:hAnsi="Times New Roman" w:cs="Times New Roman"/>
          <w:sz w:val="28"/>
          <w:szCs w:val="28"/>
        </w:rPr>
        <w:t xml:space="preserve">(письмо "ООО РВК-Архангельск" от </w:t>
      </w:r>
      <w:r w:rsidR="00B02C5C" w:rsidRPr="00E0591F">
        <w:rPr>
          <w:rFonts w:ascii="Times New Roman" w:hAnsi="Times New Roman" w:cs="Times New Roman"/>
          <w:sz w:val="28"/>
          <w:szCs w:val="28"/>
        </w:rPr>
        <w:t>15 июля</w:t>
      </w:r>
      <w:r w:rsidR="00F54ACF" w:rsidRPr="00E0591F">
        <w:rPr>
          <w:rFonts w:ascii="Times New Roman" w:hAnsi="Times New Roman" w:cs="Times New Roman"/>
          <w:sz w:val="28"/>
          <w:szCs w:val="28"/>
        </w:rPr>
        <w:t xml:space="preserve"> </w:t>
      </w:r>
      <w:r w:rsidR="00B02C5C" w:rsidRPr="00E0591F">
        <w:rPr>
          <w:rFonts w:ascii="Times New Roman" w:hAnsi="Times New Roman" w:cs="Times New Roman"/>
          <w:sz w:val="28"/>
          <w:szCs w:val="28"/>
        </w:rPr>
        <w:t>2025</w:t>
      </w:r>
      <w:r w:rsidR="00F54ACF" w:rsidRPr="00E0591F">
        <w:rPr>
          <w:rFonts w:ascii="Times New Roman" w:hAnsi="Times New Roman" w:cs="Times New Roman"/>
          <w:sz w:val="28"/>
          <w:szCs w:val="28"/>
        </w:rPr>
        <w:t xml:space="preserve"> года № И.</w:t>
      </w:r>
      <w:r w:rsidR="00D573E7" w:rsidRPr="00E0591F">
        <w:rPr>
          <w:rFonts w:ascii="Times New Roman" w:hAnsi="Times New Roman" w:cs="Times New Roman"/>
          <w:sz w:val="28"/>
          <w:szCs w:val="28"/>
        </w:rPr>
        <w:t>АР-</w:t>
      </w:r>
      <w:r w:rsidR="00B02C5C" w:rsidRPr="00E0591F">
        <w:rPr>
          <w:rFonts w:ascii="Times New Roman" w:hAnsi="Times New Roman" w:cs="Times New Roman"/>
          <w:sz w:val="28"/>
          <w:szCs w:val="28"/>
        </w:rPr>
        <w:t>15072025-045</w:t>
      </w:r>
      <w:r w:rsidR="00F54ACF" w:rsidRPr="00E0591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02C5C" w:rsidRPr="00E0591F" w:rsidRDefault="00F54ACF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sz w:val="28"/>
          <w:szCs w:val="28"/>
        </w:rPr>
        <w:t>2.</w:t>
      </w:r>
      <w:r w:rsidR="00403198">
        <w:rPr>
          <w:sz w:val="28"/>
          <w:szCs w:val="28"/>
        </w:rPr>
        <w:t xml:space="preserve"> </w:t>
      </w:r>
      <w:r w:rsidRPr="00E0591F">
        <w:rPr>
          <w:sz w:val="28"/>
          <w:szCs w:val="28"/>
        </w:rPr>
        <w:t xml:space="preserve">Электроснабжение: </w:t>
      </w:r>
      <w:r w:rsidR="005A5A70" w:rsidRPr="00E0591F">
        <w:rPr>
          <w:color w:val="000000"/>
          <w:sz w:val="28"/>
          <w:szCs w:val="28"/>
        </w:rPr>
        <w:t xml:space="preserve">последовательность мероприятий </w:t>
      </w:r>
      <w:r w:rsidR="00403198">
        <w:rPr>
          <w:color w:val="000000"/>
          <w:sz w:val="28"/>
          <w:szCs w:val="28"/>
        </w:rPr>
        <w:br/>
      </w:r>
      <w:r w:rsidR="005A5A70" w:rsidRPr="00E0591F">
        <w:rPr>
          <w:color w:val="000000"/>
          <w:sz w:val="28"/>
          <w:szCs w:val="28"/>
        </w:rPr>
        <w:t xml:space="preserve">по технологическому присоединению </w:t>
      </w:r>
      <w:r w:rsidR="00B02C5C" w:rsidRPr="00E0591F">
        <w:rPr>
          <w:color w:val="000000"/>
          <w:sz w:val="28"/>
          <w:szCs w:val="28"/>
        </w:rPr>
        <w:t xml:space="preserve">определяется </w:t>
      </w:r>
      <w:r w:rsidR="00BD65E8" w:rsidRPr="00E0591F">
        <w:rPr>
          <w:color w:val="000000"/>
          <w:sz w:val="28"/>
          <w:szCs w:val="28"/>
        </w:rPr>
        <w:t>"</w:t>
      </w:r>
      <w:r w:rsidR="00B02C5C" w:rsidRPr="00E0591F">
        <w:rPr>
          <w:color w:val="000000"/>
          <w:sz w:val="28"/>
          <w:szCs w:val="28"/>
        </w:rPr>
        <w:t xml:space="preserve">Правилами технологического присоединения </w:t>
      </w:r>
      <w:proofErr w:type="spellStart"/>
      <w:r w:rsidR="00B02C5C" w:rsidRPr="00E0591F">
        <w:rPr>
          <w:color w:val="000000"/>
          <w:sz w:val="28"/>
          <w:szCs w:val="28"/>
        </w:rPr>
        <w:t>энергопринимающих</w:t>
      </w:r>
      <w:proofErr w:type="spellEnd"/>
      <w:r w:rsidR="00B02C5C" w:rsidRPr="00E0591F">
        <w:rPr>
          <w:color w:val="000000"/>
          <w:sz w:val="28"/>
          <w:szCs w:val="28"/>
        </w:rPr>
        <w:t xml:space="preserve"> устройств п</w:t>
      </w:r>
      <w:r w:rsidR="005A5A70" w:rsidRPr="00E0591F">
        <w:rPr>
          <w:color w:val="000000"/>
          <w:sz w:val="28"/>
          <w:szCs w:val="28"/>
        </w:rPr>
        <w:t>отребителей...</w:t>
      </w:r>
      <w:r w:rsidR="00BD65E8" w:rsidRPr="00E0591F">
        <w:rPr>
          <w:color w:val="000000"/>
          <w:sz w:val="28"/>
          <w:szCs w:val="28"/>
        </w:rPr>
        <w:t>"</w:t>
      </w:r>
      <w:r w:rsidR="003653AB" w:rsidRPr="00E0591F">
        <w:rPr>
          <w:color w:val="000000"/>
          <w:sz w:val="28"/>
          <w:szCs w:val="28"/>
        </w:rPr>
        <w:t>, утвержде</w:t>
      </w:r>
      <w:r w:rsidR="005A5A70" w:rsidRPr="00E0591F">
        <w:rPr>
          <w:color w:val="000000"/>
          <w:sz w:val="28"/>
          <w:szCs w:val="28"/>
        </w:rPr>
        <w:t>нными п</w:t>
      </w:r>
      <w:r w:rsidR="00B02C5C" w:rsidRPr="00E0591F">
        <w:rPr>
          <w:color w:val="000000"/>
          <w:sz w:val="28"/>
          <w:szCs w:val="28"/>
        </w:rPr>
        <w:t xml:space="preserve">остановлением Правительства Российской Федерации </w:t>
      </w:r>
      <w:r w:rsidR="005A5A70" w:rsidRPr="00E0591F">
        <w:rPr>
          <w:color w:val="000000"/>
          <w:sz w:val="28"/>
          <w:szCs w:val="28"/>
        </w:rPr>
        <w:t xml:space="preserve">от 27 декабря </w:t>
      </w:r>
      <w:r w:rsidR="00B02C5C" w:rsidRPr="00E0591F">
        <w:rPr>
          <w:color w:val="000000"/>
          <w:sz w:val="28"/>
          <w:szCs w:val="28"/>
        </w:rPr>
        <w:t xml:space="preserve">2004 </w:t>
      </w:r>
      <w:r w:rsidR="005A5A70" w:rsidRPr="00E0591F">
        <w:rPr>
          <w:color w:val="000000"/>
          <w:sz w:val="28"/>
          <w:szCs w:val="28"/>
        </w:rPr>
        <w:t xml:space="preserve">года </w:t>
      </w:r>
      <w:r w:rsidR="00B02C5C" w:rsidRPr="00E0591F">
        <w:rPr>
          <w:color w:val="000000"/>
          <w:sz w:val="28"/>
          <w:szCs w:val="28"/>
        </w:rPr>
        <w:t>№ 861 (далее - Правила ТП).</w:t>
      </w:r>
      <w:r w:rsidR="004B74EA" w:rsidRPr="00E0591F">
        <w:rPr>
          <w:color w:val="000000"/>
          <w:sz w:val="28"/>
          <w:szCs w:val="28"/>
        </w:rPr>
        <w:t xml:space="preserve"> </w:t>
      </w:r>
      <w:r w:rsidR="00B02C5C" w:rsidRPr="00E0591F">
        <w:rPr>
          <w:color w:val="000000"/>
          <w:sz w:val="28"/>
          <w:szCs w:val="28"/>
        </w:rPr>
        <w:t xml:space="preserve">Для осуществления технологического присоединения </w:t>
      </w:r>
      <w:proofErr w:type="spellStart"/>
      <w:r w:rsidR="00B02C5C" w:rsidRPr="00E0591F">
        <w:rPr>
          <w:color w:val="000000"/>
          <w:sz w:val="28"/>
          <w:szCs w:val="28"/>
        </w:rPr>
        <w:t>энергопринимающих</w:t>
      </w:r>
      <w:proofErr w:type="spellEnd"/>
      <w:r w:rsidR="00B02C5C" w:rsidRPr="00E0591F">
        <w:rPr>
          <w:color w:val="000000"/>
          <w:sz w:val="28"/>
          <w:szCs w:val="28"/>
        </w:rPr>
        <w:t xml:space="preserve"> устройств Объекта по 3-й категории надежности электроснабжения </w:t>
      </w:r>
      <w:r w:rsidR="00403198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 xml:space="preserve">с максимальной запрашиваемой мощностью до 15 кВт по уровню напряжения 0,4 </w:t>
      </w:r>
      <w:proofErr w:type="spellStart"/>
      <w:r w:rsidR="00B02C5C" w:rsidRPr="00E0591F">
        <w:rPr>
          <w:color w:val="000000"/>
          <w:sz w:val="28"/>
          <w:szCs w:val="28"/>
        </w:rPr>
        <w:t>кВ</w:t>
      </w:r>
      <w:proofErr w:type="spellEnd"/>
      <w:r w:rsidR="00B02C5C" w:rsidRPr="00E0591F">
        <w:rPr>
          <w:color w:val="000000"/>
          <w:sz w:val="28"/>
          <w:szCs w:val="28"/>
        </w:rPr>
        <w:t xml:space="preserve"> к электрическим сетям Архангельского филиала </w:t>
      </w:r>
      <w:r w:rsidR="005A5A70" w:rsidRPr="00E0591F">
        <w:rPr>
          <w:color w:val="000000"/>
          <w:sz w:val="28"/>
          <w:szCs w:val="28"/>
        </w:rPr>
        <w:t>ПАО "</w:t>
      </w:r>
      <w:proofErr w:type="spellStart"/>
      <w:r w:rsidR="005A5A70" w:rsidRPr="00E0591F">
        <w:rPr>
          <w:color w:val="000000"/>
          <w:sz w:val="28"/>
          <w:szCs w:val="28"/>
        </w:rPr>
        <w:t>Россети</w:t>
      </w:r>
      <w:proofErr w:type="spellEnd"/>
      <w:r w:rsidR="005A5A70" w:rsidRPr="00E0591F">
        <w:rPr>
          <w:color w:val="000000"/>
          <w:sz w:val="28"/>
          <w:szCs w:val="28"/>
        </w:rPr>
        <w:t xml:space="preserve"> Северо-Запад"</w:t>
      </w:r>
      <w:r w:rsidR="00B02C5C" w:rsidRPr="00E0591F">
        <w:rPr>
          <w:color w:val="000000"/>
          <w:sz w:val="28"/>
          <w:szCs w:val="28"/>
        </w:rPr>
        <w:t xml:space="preserve"> необходимо выполнить следующие мероприятия:</w:t>
      </w:r>
    </w:p>
    <w:p w:rsidR="00B02C5C" w:rsidRPr="00E0591F" w:rsidRDefault="00B02C5C" w:rsidP="00E0591F">
      <w:pPr>
        <w:pStyle w:val="1"/>
        <w:shd w:val="clear" w:color="auto" w:fill="auto"/>
        <w:tabs>
          <w:tab w:val="left" w:pos="14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 xml:space="preserve">строительство отпайки 0,4 </w:t>
      </w:r>
      <w:proofErr w:type="spellStart"/>
      <w:r w:rsidRPr="00E0591F">
        <w:rPr>
          <w:color w:val="000000"/>
          <w:sz w:val="28"/>
          <w:szCs w:val="28"/>
        </w:rPr>
        <w:t>кВ</w:t>
      </w:r>
      <w:proofErr w:type="spellEnd"/>
      <w:r w:rsidRPr="00E0591F">
        <w:rPr>
          <w:color w:val="000000"/>
          <w:sz w:val="28"/>
          <w:szCs w:val="28"/>
        </w:rPr>
        <w:t xml:space="preserve"> от опоры </w:t>
      </w:r>
      <w:r w:rsidRPr="00E0591F">
        <w:rPr>
          <w:color w:val="000000"/>
          <w:sz w:val="28"/>
          <w:szCs w:val="28"/>
          <w:lang w:val="en-US"/>
        </w:rPr>
        <w:t>BJI</w:t>
      </w:r>
      <w:r w:rsidRPr="00E0591F">
        <w:rPr>
          <w:color w:val="000000"/>
          <w:sz w:val="28"/>
          <w:szCs w:val="28"/>
        </w:rPr>
        <w:t xml:space="preserve">-625/1 до </w:t>
      </w:r>
      <w:proofErr w:type="spellStart"/>
      <w:r w:rsidRPr="00E0591F">
        <w:rPr>
          <w:color w:val="000000"/>
          <w:sz w:val="28"/>
          <w:szCs w:val="28"/>
        </w:rPr>
        <w:t>вводно</w:t>
      </w:r>
      <w:r w:rsidRPr="00E0591F">
        <w:rPr>
          <w:color w:val="000000"/>
          <w:sz w:val="28"/>
          <w:szCs w:val="28"/>
        </w:rPr>
        <w:softHyphen/>
        <w:t>распределительного</w:t>
      </w:r>
      <w:proofErr w:type="spellEnd"/>
      <w:r w:rsidRPr="00E0591F">
        <w:rPr>
          <w:color w:val="000000"/>
          <w:sz w:val="28"/>
          <w:szCs w:val="28"/>
        </w:rPr>
        <w:t xml:space="preserve"> устройства Объекта;</w:t>
      </w:r>
    </w:p>
    <w:p w:rsidR="00B02C5C" w:rsidRPr="00E0591F" w:rsidRDefault="003653AB" w:rsidP="00E0591F">
      <w:pPr>
        <w:pStyle w:val="1"/>
        <w:shd w:val="clear" w:color="auto" w:fill="auto"/>
        <w:tabs>
          <w:tab w:val="left" w:pos="142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точку уче</w:t>
      </w:r>
      <w:r w:rsidR="00B02C5C" w:rsidRPr="00E0591F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B02C5C" w:rsidRPr="00E0591F" w:rsidRDefault="003653AB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Коммерческий уче</w:t>
      </w:r>
      <w:r w:rsidR="00B02C5C" w:rsidRPr="00E0591F">
        <w:rPr>
          <w:color w:val="000000"/>
          <w:sz w:val="28"/>
          <w:szCs w:val="28"/>
        </w:rPr>
        <w:t>т электрической энергии (мощности) на розничных рынках обеспечивают гарантирующие поставщики и сетевые органи</w:t>
      </w:r>
      <w:r w:rsidRPr="00E0591F">
        <w:rPr>
          <w:color w:val="000000"/>
          <w:sz w:val="28"/>
          <w:szCs w:val="28"/>
        </w:rPr>
        <w:t xml:space="preserve">зации </w:t>
      </w:r>
      <w:r w:rsidR="00403198">
        <w:rPr>
          <w:color w:val="000000"/>
          <w:sz w:val="28"/>
          <w:szCs w:val="28"/>
        </w:rPr>
        <w:br/>
      </w:r>
      <w:r w:rsidRPr="00E0591F">
        <w:rPr>
          <w:color w:val="000000"/>
          <w:sz w:val="28"/>
          <w:szCs w:val="28"/>
        </w:rPr>
        <w:t>с применением приборов уче</w:t>
      </w:r>
      <w:r w:rsidR="00B02C5C" w:rsidRPr="00E0591F">
        <w:rPr>
          <w:color w:val="000000"/>
          <w:sz w:val="28"/>
          <w:szCs w:val="28"/>
        </w:rPr>
        <w:t xml:space="preserve">та электрической энергии в соответствии </w:t>
      </w:r>
      <w:r w:rsidR="00403198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>с правилами организации уч</w:t>
      </w:r>
      <w:r w:rsidR="0029544B" w:rsidRPr="00E0591F">
        <w:rPr>
          <w:color w:val="000000"/>
          <w:sz w:val="28"/>
          <w:szCs w:val="28"/>
        </w:rPr>
        <w:t>е</w:t>
      </w:r>
      <w:r w:rsidR="00B02C5C" w:rsidRPr="00E0591F">
        <w:rPr>
          <w:color w:val="000000"/>
          <w:sz w:val="28"/>
          <w:szCs w:val="28"/>
        </w:rPr>
        <w:t xml:space="preserve">та электрической энергии на розничных рынках, </w:t>
      </w:r>
      <w:r w:rsidR="00403198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>в том числе посредс</w:t>
      </w:r>
      <w:r w:rsidRPr="00E0591F">
        <w:rPr>
          <w:color w:val="000000"/>
          <w:sz w:val="28"/>
          <w:szCs w:val="28"/>
        </w:rPr>
        <w:t>твом интеллектуальных систем уче</w:t>
      </w:r>
      <w:r w:rsidR="00B02C5C" w:rsidRPr="00E0591F">
        <w:rPr>
          <w:color w:val="000000"/>
          <w:sz w:val="28"/>
          <w:szCs w:val="28"/>
        </w:rPr>
        <w:t>та электрической энергии (мощности).</w:t>
      </w:r>
    </w:p>
    <w:p w:rsidR="00B02C5C" w:rsidRPr="00E0591F" w:rsidRDefault="005A5A70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М</w:t>
      </w:r>
      <w:r w:rsidR="00B02C5C" w:rsidRPr="00E0591F">
        <w:rPr>
          <w:color w:val="000000"/>
          <w:sz w:val="28"/>
          <w:szCs w:val="28"/>
        </w:rPr>
        <w:t>ероприятия являются предварительными. При посту</w:t>
      </w:r>
      <w:r w:rsidRPr="00E0591F">
        <w:rPr>
          <w:color w:val="000000"/>
          <w:sz w:val="28"/>
          <w:szCs w:val="28"/>
        </w:rPr>
        <w:t xml:space="preserve">плении заявки </w:t>
      </w:r>
      <w:r w:rsidR="00403198">
        <w:rPr>
          <w:color w:val="000000"/>
          <w:sz w:val="28"/>
          <w:szCs w:val="28"/>
        </w:rPr>
        <w:br/>
      </w:r>
      <w:r w:rsidRPr="00E0591F">
        <w:rPr>
          <w:color w:val="000000"/>
          <w:sz w:val="28"/>
          <w:szCs w:val="28"/>
        </w:rPr>
        <w:t>в соответствии Правила</w:t>
      </w:r>
      <w:r w:rsidR="004B74EA" w:rsidRPr="00E0591F">
        <w:rPr>
          <w:color w:val="000000"/>
          <w:sz w:val="28"/>
          <w:szCs w:val="28"/>
        </w:rPr>
        <w:t>ми</w:t>
      </w:r>
      <w:r w:rsidRPr="00E0591F">
        <w:rPr>
          <w:color w:val="000000"/>
          <w:sz w:val="28"/>
          <w:szCs w:val="28"/>
        </w:rPr>
        <w:t xml:space="preserve"> ТП</w:t>
      </w:r>
      <w:r w:rsidR="00B02C5C" w:rsidRPr="00E0591F">
        <w:rPr>
          <w:color w:val="000000"/>
          <w:sz w:val="28"/>
          <w:szCs w:val="28"/>
        </w:rPr>
        <w:t>, Сетевая о</w:t>
      </w:r>
      <w:r w:rsidRPr="00E0591F">
        <w:rPr>
          <w:color w:val="000000"/>
          <w:sz w:val="28"/>
          <w:szCs w:val="28"/>
        </w:rPr>
        <w:t>рганизация организует выезд пер</w:t>
      </w:r>
      <w:r w:rsidR="00B02C5C" w:rsidRPr="00E0591F">
        <w:rPr>
          <w:color w:val="000000"/>
          <w:sz w:val="28"/>
          <w:szCs w:val="28"/>
        </w:rPr>
        <w:t xml:space="preserve">сонала для осмотра существующих объектов электроэнергетики </w:t>
      </w:r>
      <w:r w:rsidR="00403198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 xml:space="preserve">и местности для уточнения необходимых мероприятий по технологическому присоединению Объекта, в </w:t>
      </w:r>
      <w:proofErr w:type="gramStart"/>
      <w:r w:rsidR="00B02C5C" w:rsidRPr="00E0591F">
        <w:rPr>
          <w:color w:val="000000"/>
          <w:sz w:val="28"/>
          <w:szCs w:val="28"/>
        </w:rPr>
        <w:t>связи</w:t>
      </w:r>
      <w:proofErr w:type="gramEnd"/>
      <w:r w:rsidR="00B02C5C" w:rsidRPr="00E0591F">
        <w:rPr>
          <w:color w:val="000000"/>
          <w:sz w:val="28"/>
          <w:szCs w:val="28"/>
        </w:rPr>
        <w:t xml:space="preserve"> с чем мероприятия по технологическому присоединению могут быть пересмотрены.</w:t>
      </w:r>
    </w:p>
    <w:p w:rsidR="00B02C5C" w:rsidRPr="00E0591F" w:rsidRDefault="00B02C5C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E0591F">
        <w:rPr>
          <w:color w:val="000000"/>
          <w:sz w:val="28"/>
          <w:szCs w:val="28"/>
        </w:rPr>
        <w:t xml:space="preserve">на основании мероприятий по технологическому присоединению в соответствии с действующим постановлением Агентства </w:t>
      </w:r>
      <w:r w:rsidR="00403198">
        <w:rPr>
          <w:color w:val="000000"/>
          <w:sz w:val="28"/>
          <w:szCs w:val="28"/>
        </w:rPr>
        <w:br/>
      </w:r>
      <w:r w:rsidRPr="00E0591F">
        <w:rPr>
          <w:color w:val="000000"/>
          <w:sz w:val="28"/>
          <w:szCs w:val="28"/>
        </w:rPr>
        <w:t>по тарифам</w:t>
      </w:r>
      <w:proofErr w:type="gramEnd"/>
      <w:r w:rsidRPr="00E0591F">
        <w:rPr>
          <w:color w:val="000000"/>
          <w:sz w:val="28"/>
          <w:szCs w:val="28"/>
        </w:rPr>
        <w:t xml:space="preserve"> и ценам Арханг</w:t>
      </w:r>
      <w:r w:rsidR="004B74EA" w:rsidRPr="00E0591F">
        <w:rPr>
          <w:color w:val="000000"/>
          <w:sz w:val="28"/>
          <w:szCs w:val="28"/>
        </w:rPr>
        <w:t xml:space="preserve">ельской области 65-э/2 от 29 ноября </w:t>
      </w:r>
      <w:r w:rsidRPr="00E0591F">
        <w:rPr>
          <w:color w:val="000000"/>
          <w:sz w:val="28"/>
          <w:szCs w:val="28"/>
        </w:rPr>
        <w:t>2024</w:t>
      </w:r>
      <w:r w:rsidR="004B74EA" w:rsidRPr="00E0591F">
        <w:rPr>
          <w:color w:val="000000"/>
          <w:sz w:val="28"/>
          <w:szCs w:val="28"/>
        </w:rPr>
        <w:t xml:space="preserve"> года</w:t>
      </w:r>
      <w:r w:rsidRPr="00E0591F">
        <w:rPr>
          <w:color w:val="000000"/>
          <w:sz w:val="28"/>
          <w:szCs w:val="28"/>
        </w:rPr>
        <w:t>.</w:t>
      </w:r>
    </w:p>
    <w:p w:rsidR="00F54ACF" w:rsidRPr="00E0591F" w:rsidRDefault="005A5A70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Согласно подпункту "д"</w:t>
      </w:r>
      <w:r w:rsidR="00B02C5C" w:rsidRPr="00E0591F">
        <w:rPr>
          <w:color w:val="000000"/>
          <w:sz w:val="28"/>
          <w:szCs w:val="28"/>
        </w:rPr>
        <w:t xml:space="preserve"> пункта 16 Правил ТП размер платы </w:t>
      </w:r>
      <w:r w:rsidR="00403198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 xml:space="preserve">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</w:t>
      </w:r>
      <w:r w:rsidR="00E06FBE" w:rsidRPr="00E0591F">
        <w:rPr>
          <w:color w:val="000000"/>
          <w:sz w:val="28"/>
          <w:szCs w:val="28"/>
        </w:rPr>
        <w:br/>
      </w:r>
      <w:r w:rsidR="00B02C5C" w:rsidRPr="00E0591F">
        <w:rPr>
          <w:color w:val="000000"/>
          <w:sz w:val="28"/>
          <w:szCs w:val="28"/>
        </w:rPr>
        <w:t>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 w:rsidR="004B74EA" w:rsidRPr="00E0591F">
        <w:rPr>
          <w:color w:val="000000"/>
          <w:sz w:val="28"/>
          <w:szCs w:val="28"/>
        </w:rPr>
        <w:t xml:space="preserve">тов, установленных Правилами ТП </w:t>
      </w:r>
      <w:r w:rsidR="00F54ACF" w:rsidRPr="00E0591F">
        <w:rPr>
          <w:sz w:val="28"/>
          <w:szCs w:val="28"/>
        </w:rPr>
        <w:t xml:space="preserve">(письмо </w:t>
      </w:r>
      <w:r w:rsidR="004B74EA" w:rsidRPr="00E0591F">
        <w:rPr>
          <w:sz w:val="28"/>
          <w:szCs w:val="28"/>
        </w:rPr>
        <w:t>ПАО "</w:t>
      </w:r>
      <w:proofErr w:type="spellStart"/>
      <w:r w:rsidR="004B74EA" w:rsidRPr="00E0591F">
        <w:rPr>
          <w:sz w:val="28"/>
          <w:szCs w:val="28"/>
        </w:rPr>
        <w:t>Россети</w:t>
      </w:r>
      <w:proofErr w:type="spellEnd"/>
      <w:r w:rsidR="004B74EA" w:rsidRPr="00E0591F">
        <w:rPr>
          <w:sz w:val="28"/>
          <w:szCs w:val="28"/>
        </w:rPr>
        <w:t xml:space="preserve"> Северо-Запад от 14 июля 2025 года № МР</w:t>
      </w:r>
      <w:proofErr w:type="gramStart"/>
      <w:r w:rsidR="004B74EA" w:rsidRPr="00E0591F">
        <w:rPr>
          <w:sz w:val="28"/>
          <w:szCs w:val="28"/>
        </w:rPr>
        <w:t>2</w:t>
      </w:r>
      <w:proofErr w:type="gramEnd"/>
      <w:r w:rsidR="004B74EA" w:rsidRPr="00E0591F">
        <w:rPr>
          <w:sz w:val="28"/>
          <w:szCs w:val="28"/>
        </w:rPr>
        <w:t>/-1/26-12/5193</w:t>
      </w:r>
      <w:r w:rsidR="00F54ACF" w:rsidRPr="00E0591F">
        <w:rPr>
          <w:sz w:val="28"/>
          <w:szCs w:val="28"/>
        </w:rPr>
        <w:t>).</w:t>
      </w:r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По информац</w:t>
      </w:r>
      <w:proofErr w:type="gramStart"/>
      <w:r w:rsidRPr="00E0591F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E0591F">
        <w:rPr>
          <w:rFonts w:ascii="Times New Roman" w:hAnsi="Times New Roman" w:cs="Times New Roman"/>
          <w:sz w:val="28"/>
          <w:szCs w:val="28"/>
        </w:rPr>
        <w:t xml:space="preserve"> "АСЭП" технические условия будут определяться па основании персонального заявления лица с использованием индивидуальных требуемых параметров подключения. Срок действия технических условий </w:t>
      </w:r>
      <w:r w:rsidRPr="00E0591F">
        <w:rPr>
          <w:rFonts w:ascii="Times New Roman" w:hAnsi="Times New Roman" w:cs="Times New Roman"/>
          <w:sz w:val="28"/>
          <w:szCs w:val="28"/>
        </w:rPr>
        <w:lastRenderedPageBreak/>
        <w:t>составляет два года с момента подписания договора об осуществлении технологического присоединения.</w:t>
      </w:r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91F">
        <w:rPr>
          <w:rFonts w:ascii="Times New Roman" w:hAnsi="Times New Roman" w:cs="Times New Roman"/>
          <w:sz w:val="28"/>
          <w:szCs w:val="28"/>
        </w:rPr>
        <w:t xml:space="preserve">Для осуществления технологического присоединения Владелец </w:t>
      </w:r>
      <w:r w:rsidR="007772E5" w:rsidRPr="00E0591F">
        <w:rPr>
          <w:rFonts w:ascii="Times New Roman" w:hAnsi="Times New Roman" w:cs="Times New Roman"/>
          <w:sz w:val="28"/>
          <w:szCs w:val="28"/>
        </w:rPr>
        <w:t>объекта подаст заявку согласно "</w:t>
      </w:r>
      <w:r w:rsidRPr="00E0591F">
        <w:rPr>
          <w:rFonts w:ascii="Times New Roman" w:hAnsi="Times New Roman" w:cs="Times New Roman"/>
          <w:sz w:val="28"/>
          <w:szCs w:val="28"/>
        </w:rPr>
        <w:t xml:space="preserve">Правил технологического присоединения 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>к электрическим сетям</w:t>
      </w:r>
      <w:r w:rsidR="007772E5" w:rsidRPr="00E0591F">
        <w:rPr>
          <w:rFonts w:ascii="Times New Roman" w:hAnsi="Times New Roman" w:cs="Times New Roman"/>
          <w:sz w:val="28"/>
          <w:szCs w:val="28"/>
        </w:rPr>
        <w:t>"</w:t>
      </w:r>
      <w:r w:rsidRPr="00E0591F">
        <w:rPr>
          <w:rFonts w:ascii="Times New Roman" w:hAnsi="Times New Roman" w:cs="Times New Roman"/>
          <w:sz w:val="28"/>
          <w:szCs w:val="28"/>
        </w:rPr>
        <w:t>, утвержденным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</w:t>
      </w:r>
      <w:r w:rsidRPr="00E0591F">
        <w:rPr>
          <w:rFonts w:ascii="Times New Roman" w:hAnsi="Times New Roman" w:cs="Times New Roman"/>
          <w:sz w:val="28"/>
          <w:szCs w:val="28"/>
        </w:rPr>
        <w:t xml:space="preserve"> от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 27 декабря </w:t>
      </w:r>
      <w:r w:rsidRPr="00E0591F">
        <w:rPr>
          <w:rFonts w:ascii="Times New Roman" w:hAnsi="Times New Roman" w:cs="Times New Roman"/>
          <w:sz w:val="28"/>
          <w:szCs w:val="28"/>
        </w:rPr>
        <w:t xml:space="preserve">2004 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0591F">
        <w:rPr>
          <w:rFonts w:ascii="Times New Roman" w:hAnsi="Times New Roman" w:cs="Times New Roman"/>
          <w:sz w:val="28"/>
          <w:szCs w:val="28"/>
        </w:rPr>
        <w:t>№ 861 (далее - Правила) посредством сайга в телекоммуникационной сети Интернет, с предоставлением следующих документов:</w:t>
      </w:r>
      <w:proofErr w:type="gramEnd"/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0591F">
        <w:rPr>
          <w:rFonts w:ascii="Times New Roman" w:hAnsi="Times New Roman" w:cs="Times New Roman"/>
          <w:sz w:val="28"/>
          <w:szCs w:val="28"/>
          <w:u w:val="single"/>
        </w:rPr>
        <w:t>Для юридических лиц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17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1.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Заявка по установленной форме ООО "Архангельское специализированное энергетическое предприятие".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17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2.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Реквизиты заявителя с указанием юридического адреса, почтового адреса, банковских реквизитов, контактных телефонов.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17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3.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17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4.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свидетельства о государственной регистрации юридического лица.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5.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право собственности или иное, предусмотренное законом основание па объект капитального строительства и/или земельный участок, на котором расположены объекты Заявителя, либо право собственности или иное, предусмотренное законом основание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энергопринмающих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устройства.</w:t>
      </w:r>
      <w:bookmarkStart w:id="1" w:name="bookmark1"/>
    </w:p>
    <w:p w:rsidR="001E3B78" w:rsidRPr="00E0591F" w:rsidRDefault="001E3B78" w:rsidP="00E0591F">
      <w:pPr>
        <w:pStyle w:val="2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6.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устава, выписка из реестра регистрации юридических лиц.</w:t>
      </w:r>
      <w:bookmarkEnd w:id="1"/>
    </w:p>
    <w:p w:rsidR="001E3B78" w:rsidRPr="00E0591F" w:rsidRDefault="001E3B78" w:rsidP="00E0591F">
      <w:pPr>
        <w:pStyle w:val="2"/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7.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с указанием места располо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жения объекта </w:t>
      </w:r>
      <w:proofErr w:type="spellStart"/>
      <w:r w:rsidR="007772E5" w:rsidRPr="00E0591F">
        <w:rPr>
          <w:rFonts w:ascii="Times New Roman" w:hAnsi="Times New Roman" w:cs="Times New Roman"/>
          <w:sz w:val="28"/>
          <w:szCs w:val="28"/>
        </w:rPr>
        <w:t>электроотребления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расположение помещения на поэтажном плане).</w:t>
      </w:r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Копии документов, прилагаемых к заявке, должны быть заверены печатью и подписью руководителя.</w:t>
      </w:r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0591F">
        <w:rPr>
          <w:rFonts w:ascii="Times New Roman" w:hAnsi="Times New Roman" w:cs="Times New Roman"/>
          <w:sz w:val="28"/>
          <w:szCs w:val="28"/>
          <w:u w:val="single"/>
        </w:rPr>
        <w:t>Для физических лиц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6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1.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Заявка по установленной форме.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2.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паспорта.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6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3.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документов, подтверждающие право собственности (арен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ды)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="007772E5" w:rsidRPr="00E0591F">
        <w:rPr>
          <w:rFonts w:ascii="Times New Roman" w:hAnsi="Times New Roman" w:cs="Times New Roman"/>
          <w:sz w:val="28"/>
          <w:szCs w:val="28"/>
        </w:rPr>
        <w:t>на объект электропотребления</w:t>
      </w:r>
      <w:r w:rsidRPr="00E0591F">
        <w:rPr>
          <w:rFonts w:ascii="Times New Roman" w:hAnsi="Times New Roman" w:cs="Times New Roman"/>
          <w:sz w:val="28"/>
          <w:szCs w:val="28"/>
        </w:rPr>
        <w:t xml:space="preserve"> (земельный участок).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6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4.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 (ИНН).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6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5.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с указанием места расположен</w:t>
      </w:r>
      <w:r w:rsidR="007772E5" w:rsidRPr="00E0591F">
        <w:rPr>
          <w:rFonts w:ascii="Times New Roman" w:hAnsi="Times New Roman" w:cs="Times New Roman"/>
          <w:sz w:val="28"/>
          <w:szCs w:val="28"/>
        </w:rPr>
        <w:t>ия объекта электропотребления</w:t>
      </w:r>
      <w:r w:rsidRPr="00E059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591F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E0591F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расположение помещения на поэтажном плане).</w:t>
      </w:r>
    </w:p>
    <w:p w:rsidR="001E3B78" w:rsidRPr="00E0591F" w:rsidRDefault="001E3B78" w:rsidP="00E0591F">
      <w:pPr>
        <w:pStyle w:val="2"/>
        <w:shd w:val="clear" w:color="auto" w:fill="auto"/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6.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1E3B78" w:rsidRPr="00E0591F" w:rsidRDefault="001E3B78" w:rsidP="00E0591F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91F">
        <w:rPr>
          <w:rFonts w:ascii="Times New Roman" w:hAnsi="Times New Roman" w:cs="Times New Roman"/>
          <w:sz w:val="28"/>
          <w:szCs w:val="28"/>
        </w:rPr>
        <w:t xml:space="preserve">Размер платы за технологическое присоединение определяется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E0591F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24 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Федерального закона от 26 марта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="007772E5" w:rsidRPr="00E0591F">
        <w:rPr>
          <w:rFonts w:ascii="Times New Roman" w:hAnsi="Times New Roman" w:cs="Times New Roman"/>
          <w:sz w:val="28"/>
          <w:szCs w:val="28"/>
        </w:rPr>
        <w:t>2003 года № 35-ФЭ "Об электроэнергетике"</w:t>
      </w:r>
      <w:r w:rsidRPr="00E0591F">
        <w:rPr>
          <w:rFonts w:ascii="Times New Roman" w:hAnsi="Times New Roman" w:cs="Times New Roman"/>
          <w:sz w:val="28"/>
          <w:szCs w:val="28"/>
        </w:rPr>
        <w:t xml:space="preserve">, пунктом 87 Основ ценообразования в области регулируемых цен (тарифов) в электроэнергетике, </w:t>
      </w:r>
      <w:r w:rsidRPr="00E0591F">
        <w:rPr>
          <w:rFonts w:ascii="Times New Roman" w:hAnsi="Times New Roman" w:cs="Times New Roman"/>
          <w:sz w:val="28"/>
          <w:szCs w:val="28"/>
        </w:rPr>
        <w:lastRenderedPageBreak/>
        <w:t>утвержденных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от 29 декабря </w:t>
      </w:r>
      <w:r w:rsidRPr="00E0591F">
        <w:rPr>
          <w:rFonts w:ascii="Times New Roman" w:hAnsi="Times New Roman" w:cs="Times New Roman"/>
          <w:sz w:val="28"/>
          <w:szCs w:val="28"/>
        </w:rPr>
        <w:t>2011 года № 1178, постановлением агентства по тарифам и ценам Архангельс</w:t>
      </w:r>
      <w:r w:rsidR="007772E5" w:rsidRPr="00E0591F">
        <w:rPr>
          <w:rFonts w:ascii="Times New Roman" w:hAnsi="Times New Roman" w:cs="Times New Roman"/>
          <w:sz w:val="28"/>
          <w:szCs w:val="28"/>
        </w:rPr>
        <w:t>кой области от 29 ноября 2024 года № 65-э/2</w:t>
      </w:r>
      <w:proofErr w:type="gramEnd"/>
      <w:r w:rsidR="007772E5" w:rsidRPr="00E0591F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E0591F">
        <w:rPr>
          <w:rFonts w:ascii="Times New Roman" w:hAnsi="Times New Roman" w:cs="Times New Roman"/>
          <w:sz w:val="28"/>
          <w:szCs w:val="28"/>
        </w:rPr>
        <w:t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сетям территориальных сетевых организаций па т</w:t>
      </w:r>
      <w:r w:rsidR="007772E5" w:rsidRPr="00E0591F">
        <w:rPr>
          <w:rFonts w:ascii="Times New Roman" w:hAnsi="Times New Roman" w:cs="Times New Roman"/>
          <w:sz w:val="28"/>
          <w:szCs w:val="28"/>
        </w:rPr>
        <w:t>ерритории Архангельской области"</w:t>
      </w:r>
      <w:r w:rsidRPr="00E0591F">
        <w:rPr>
          <w:rFonts w:ascii="Times New Roman" w:hAnsi="Times New Roman" w:cs="Times New Roman"/>
          <w:sz w:val="28"/>
          <w:szCs w:val="28"/>
        </w:rPr>
        <w:t xml:space="preserve"> на основании заявки Владельца объекта и зависит от объема строитель</w:t>
      </w:r>
      <w:r w:rsidR="007772E5" w:rsidRPr="00E0591F">
        <w:rPr>
          <w:rFonts w:ascii="Times New Roman" w:hAnsi="Times New Roman" w:cs="Times New Roman"/>
          <w:sz w:val="28"/>
          <w:szCs w:val="28"/>
        </w:rPr>
        <w:t xml:space="preserve">ства силами сетевой организации (письмо </w:t>
      </w:r>
      <w:r w:rsidR="00E06FBE" w:rsidRPr="00E0591F">
        <w:rPr>
          <w:rFonts w:ascii="Times New Roman" w:hAnsi="Times New Roman" w:cs="Times New Roman"/>
          <w:sz w:val="28"/>
          <w:szCs w:val="28"/>
        </w:rPr>
        <w:br/>
      </w:r>
      <w:r w:rsidR="007772E5" w:rsidRPr="00E0591F">
        <w:rPr>
          <w:rFonts w:ascii="Times New Roman" w:hAnsi="Times New Roman" w:cs="Times New Roman"/>
          <w:sz w:val="28"/>
          <w:szCs w:val="28"/>
        </w:rPr>
        <w:t>ООО "АСЭП" от 18 июля 2025 № 36-2148/07).</w:t>
      </w:r>
      <w:proofErr w:type="gramEnd"/>
    </w:p>
    <w:p w:rsidR="00F54ACF" w:rsidRPr="00E0591F" w:rsidRDefault="00F54ACF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sz w:val="28"/>
          <w:szCs w:val="28"/>
        </w:rPr>
        <w:t>3.</w:t>
      </w:r>
      <w:r w:rsidR="00403198">
        <w:rPr>
          <w:sz w:val="28"/>
          <w:szCs w:val="28"/>
        </w:rPr>
        <w:t xml:space="preserve"> </w:t>
      </w:r>
      <w:proofErr w:type="gramStart"/>
      <w:r w:rsidRPr="00E0591F">
        <w:rPr>
          <w:sz w:val="28"/>
          <w:szCs w:val="28"/>
        </w:rPr>
        <w:t>Теплоснабжение:</w:t>
      </w:r>
      <w:r w:rsidRPr="00E0591F">
        <w:rPr>
          <w:color w:val="000000"/>
          <w:sz w:val="28"/>
          <w:szCs w:val="28"/>
        </w:rPr>
        <w:t xml:space="preserve"> </w:t>
      </w:r>
      <w:r w:rsidR="007772E5" w:rsidRPr="00E0591F">
        <w:rPr>
          <w:color w:val="000000"/>
          <w:sz w:val="28"/>
          <w:szCs w:val="28"/>
        </w:rPr>
        <w:t xml:space="preserve">предполагаемый к размещению объект капитального строительства (назначение "жилое" на земельном участке с кадастровым номером 29:22:020430:267 находится вне зоны действия существующих источников и систем теплоснабжения </w:t>
      </w:r>
      <w:r w:rsidR="00F47F14" w:rsidRPr="00E0591F">
        <w:rPr>
          <w:color w:val="000000"/>
          <w:sz w:val="28"/>
          <w:szCs w:val="28"/>
        </w:rPr>
        <w:t xml:space="preserve">ПАО "ТГК-2" </w:t>
      </w:r>
      <w:r w:rsidR="00D57754" w:rsidRPr="00E0591F">
        <w:rPr>
          <w:sz w:val="28"/>
          <w:szCs w:val="28"/>
        </w:rPr>
        <w:t xml:space="preserve">(письмо ПАО "ТГК-2"от </w:t>
      </w:r>
      <w:r w:rsidR="00F47F14" w:rsidRPr="00E0591F">
        <w:rPr>
          <w:sz w:val="28"/>
          <w:szCs w:val="28"/>
        </w:rPr>
        <w:t>11 июля 2025 года № 2201/1660-2025</w:t>
      </w:r>
      <w:r w:rsidRPr="00E0591F">
        <w:rPr>
          <w:sz w:val="28"/>
          <w:szCs w:val="28"/>
        </w:rPr>
        <w:t>).</w:t>
      </w:r>
      <w:proofErr w:type="gramEnd"/>
    </w:p>
    <w:p w:rsidR="00F54ACF" w:rsidRPr="00E0591F" w:rsidRDefault="00F54ACF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sz w:val="28"/>
          <w:szCs w:val="28"/>
        </w:rPr>
        <w:t>4.</w:t>
      </w:r>
      <w:r w:rsidR="00403198">
        <w:rPr>
          <w:sz w:val="28"/>
          <w:szCs w:val="28"/>
        </w:rPr>
        <w:t xml:space="preserve"> </w:t>
      </w:r>
      <w:r w:rsidRPr="00E0591F">
        <w:rPr>
          <w:sz w:val="28"/>
          <w:szCs w:val="28"/>
        </w:rPr>
        <w:t xml:space="preserve">Ливневая канализация: </w:t>
      </w:r>
      <w:r w:rsidRPr="00E0591F">
        <w:rPr>
          <w:color w:val="000000"/>
          <w:sz w:val="28"/>
          <w:szCs w:val="28"/>
        </w:rPr>
        <w:t>вблизи планируемого к строительству объекта (назначение "нежилое") на земельном участке с кадас</w:t>
      </w:r>
      <w:r w:rsidR="00F47F14" w:rsidRPr="00E0591F">
        <w:rPr>
          <w:color w:val="000000"/>
          <w:sz w:val="28"/>
          <w:szCs w:val="28"/>
        </w:rPr>
        <w:t>тровым номером 29:22:020430:267</w:t>
      </w:r>
      <w:r w:rsidRPr="00E0591F">
        <w:rPr>
          <w:color w:val="000000"/>
          <w:sz w:val="28"/>
          <w:szCs w:val="28"/>
        </w:rPr>
        <w:t xml:space="preserve">, расположенного по адресу: </w:t>
      </w:r>
      <w:r w:rsidR="00F47F14" w:rsidRPr="00E0591F">
        <w:rPr>
          <w:color w:val="000000" w:themeColor="text1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Малая, земельный участок 5/2</w:t>
      </w:r>
      <w:r w:rsidRPr="00E0591F">
        <w:rPr>
          <w:color w:val="000000"/>
          <w:sz w:val="28"/>
          <w:szCs w:val="28"/>
        </w:rPr>
        <w:t xml:space="preserve">, нет сетей ливневой канализации, числящихся в ведении МУП "Городское благоустройство" </w:t>
      </w:r>
      <w:r w:rsidRPr="00E0591F">
        <w:rPr>
          <w:sz w:val="28"/>
          <w:szCs w:val="28"/>
        </w:rPr>
        <w:t>(письмо МУП "</w:t>
      </w:r>
      <w:r w:rsidR="00F47F14" w:rsidRPr="00E0591F">
        <w:rPr>
          <w:sz w:val="28"/>
          <w:szCs w:val="28"/>
        </w:rPr>
        <w:t>Городское благоустройство" от 10 июля</w:t>
      </w:r>
      <w:r w:rsidRPr="00E0591F">
        <w:rPr>
          <w:sz w:val="28"/>
          <w:szCs w:val="28"/>
        </w:rPr>
        <w:t xml:space="preserve"> 2025 года </w:t>
      </w:r>
      <w:r w:rsidR="00F47F14" w:rsidRPr="00E0591F">
        <w:rPr>
          <w:sz w:val="28"/>
          <w:szCs w:val="28"/>
        </w:rPr>
        <w:t>№ 859</w:t>
      </w:r>
      <w:r w:rsidRPr="00E0591F">
        <w:rPr>
          <w:sz w:val="28"/>
          <w:szCs w:val="28"/>
        </w:rPr>
        <w:t>).</w:t>
      </w:r>
    </w:p>
    <w:p w:rsidR="00F47F14" w:rsidRPr="00E0591F" w:rsidRDefault="00F54ACF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sz w:val="28"/>
          <w:szCs w:val="28"/>
        </w:rPr>
        <w:t>5.</w:t>
      </w:r>
      <w:r w:rsidR="00403198">
        <w:rPr>
          <w:sz w:val="28"/>
          <w:szCs w:val="28"/>
        </w:rPr>
        <w:t xml:space="preserve"> </w:t>
      </w:r>
      <w:r w:rsidRPr="00E0591F">
        <w:rPr>
          <w:sz w:val="28"/>
          <w:szCs w:val="28"/>
        </w:rPr>
        <w:t xml:space="preserve">Наружное освещение: </w:t>
      </w:r>
      <w:r w:rsidR="00F47F14" w:rsidRPr="00E0591F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 расположенного на земельном участке </w:t>
      </w:r>
      <w:r w:rsidR="00403198">
        <w:rPr>
          <w:color w:val="000000"/>
          <w:sz w:val="28"/>
          <w:szCs w:val="28"/>
        </w:rPr>
        <w:br/>
      </w:r>
      <w:r w:rsidR="00F47F14" w:rsidRPr="00E0591F">
        <w:rPr>
          <w:color w:val="000000"/>
          <w:sz w:val="28"/>
          <w:szCs w:val="28"/>
        </w:rPr>
        <w:t xml:space="preserve">с кадастровым номером 29:22:020430:267 по адресу: Архангельская обл., </w:t>
      </w:r>
      <w:r w:rsidR="00403198">
        <w:rPr>
          <w:color w:val="000000"/>
          <w:sz w:val="28"/>
          <w:szCs w:val="28"/>
        </w:rPr>
        <w:br/>
      </w:r>
      <w:r w:rsidR="00F47F14" w:rsidRPr="00E0591F">
        <w:rPr>
          <w:color w:val="000000"/>
          <w:sz w:val="28"/>
          <w:szCs w:val="28"/>
        </w:rPr>
        <w:t>г. Архангельск, ул. Малая, земельный участок 5/2, предусмотреть:</w:t>
      </w:r>
    </w:p>
    <w:p w:rsidR="00F47F14" w:rsidRPr="00E0591F" w:rsidRDefault="00403198" w:rsidP="00E0591F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о</w:t>
      </w:r>
      <w:r w:rsidR="00F47F14" w:rsidRPr="00E0591F">
        <w:rPr>
          <w:color w:val="000000"/>
          <w:sz w:val="28"/>
          <w:szCs w:val="28"/>
        </w:rPr>
        <w:t>свещенность территории объекта, подъездных путей к ним, парковок для автомобилей в соответствии с требованиями СП 52.13330.2016.</w:t>
      </w:r>
    </w:p>
    <w:p w:rsidR="00F47F14" w:rsidRPr="00E0591F" w:rsidRDefault="00F47F14" w:rsidP="00E0591F">
      <w:pPr>
        <w:pStyle w:val="1"/>
        <w:shd w:val="clear" w:color="auto" w:fill="auto"/>
        <w:tabs>
          <w:tab w:val="left" w:pos="30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2</w:t>
      </w:r>
      <w:r w:rsidR="00403198">
        <w:rPr>
          <w:color w:val="000000"/>
          <w:sz w:val="28"/>
          <w:szCs w:val="28"/>
        </w:rPr>
        <w:t>) л</w:t>
      </w:r>
      <w:r w:rsidRPr="00E0591F">
        <w:rPr>
          <w:color w:val="000000"/>
          <w:sz w:val="28"/>
          <w:szCs w:val="28"/>
        </w:rPr>
        <w:t xml:space="preserve">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E0591F">
        <w:rPr>
          <w:color w:val="000000"/>
          <w:sz w:val="28"/>
          <w:szCs w:val="28"/>
        </w:rPr>
        <w:t>кабель-каналах</w:t>
      </w:r>
      <w:proofErr w:type="gramEnd"/>
      <w:r w:rsidRPr="00E0591F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 w:rsidR="00403198">
        <w:rPr>
          <w:color w:val="000000"/>
          <w:sz w:val="28"/>
          <w:szCs w:val="28"/>
        </w:rPr>
        <w:br/>
      </w:r>
      <w:r w:rsidRPr="00E0591F">
        <w:rPr>
          <w:color w:val="000000"/>
          <w:sz w:val="28"/>
          <w:szCs w:val="28"/>
        </w:rPr>
        <w:t>с прокладкой кабеля в траншее и с установкой светильников на опорах.</w:t>
      </w:r>
    </w:p>
    <w:p w:rsidR="00F47F14" w:rsidRPr="00E0591F" w:rsidRDefault="00F47F14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3</w:t>
      </w:r>
      <w:r w:rsidR="00403198">
        <w:rPr>
          <w:color w:val="000000"/>
          <w:sz w:val="28"/>
          <w:szCs w:val="28"/>
        </w:rPr>
        <w:t>) п</w:t>
      </w:r>
      <w:r w:rsidRPr="00E0591F">
        <w:rPr>
          <w:color w:val="000000"/>
          <w:sz w:val="28"/>
          <w:szCs w:val="28"/>
        </w:rPr>
        <w:t>итание наружного освещения от вводно-распределительного устройства зданий, управление освещением автоматическое</w:t>
      </w:r>
      <w:r w:rsidR="00D573E7" w:rsidRPr="00E0591F">
        <w:rPr>
          <w:sz w:val="28"/>
          <w:szCs w:val="28"/>
        </w:rPr>
        <w:t xml:space="preserve"> </w:t>
      </w:r>
    </w:p>
    <w:p w:rsidR="00F54ACF" w:rsidRPr="00E0591F" w:rsidRDefault="00F47F14" w:rsidP="00E0591F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E0591F">
        <w:rPr>
          <w:color w:val="000000"/>
          <w:sz w:val="28"/>
          <w:szCs w:val="28"/>
        </w:rPr>
        <w:t>4</w:t>
      </w:r>
      <w:r w:rsidR="00403198">
        <w:rPr>
          <w:color w:val="000000"/>
          <w:sz w:val="28"/>
          <w:szCs w:val="28"/>
        </w:rPr>
        <w:t>) с</w:t>
      </w:r>
      <w:r w:rsidRPr="00E0591F">
        <w:rPr>
          <w:color w:val="000000"/>
          <w:sz w:val="28"/>
          <w:szCs w:val="28"/>
        </w:rPr>
        <w:t xml:space="preserve">ветильники принять светодиодные со световой отдачей не менее </w:t>
      </w:r>
      <w:r w:rsidR="00403198">
        <w:rPr>
          <w:color w:val="000000"/>
          <w:sz w:val="28"/>
          <w:szCs w:val="28"/>
        </w:rPr>
        <w:br/>
      </w:r>
      <w:r w:rsidRPr="00E0591F">
        <w:rPr>
          <w:color w:val="000000"/>
          <w:sz w:val="28"/>
          <w:szCs w:val="28"/>
        </w:rPr>
        <w:t>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</w:t>
      </w:r>
      <w:r w:rsidRPr="00E0591F">
        <w:rPr>
          <w:sz w:val="28"/>
          <w:szCs w:val="28"/>
        </w:rPr>
        <w:t xml:space="preserve"> </w:t>
      </w:r>
      <w:r w:rsidR="00F54ACF" w:rsidRPr="00E0591F">
        <w:rPr>
          <w:sz w:val="28"/>
          <w:szCs w:val="28"/>
        </w:rPr>
        <w:t>(письмо МУП "</w:t>
      </w:r>
      <w:proofErr w:type="spellStart"/>
      <w:r w:rsidR="00F54ACF" w:rsidRPr="00E0591F">
        <w:rPr>
          <w:sz w:val="28"/>
          <w:szCs w:val="28"/>
        </w:rPr>
        <w:t>Горсвет</w:t>
      </w:r>
      <w:proofErr w:type="spellEnd"/>
      <w:r w:rsidR="00F54ACF" w:rsidRPr="00E0591F">
        <w:rPr>
          <w:sz w:val="28"/>
          <w:szCs w:val="28"/>
        </w:rPr>
        <w:t xml:space="preserve">" от </w:t>
      </w:r>
      <w:r w:rsidRPr="00E0591F">
        <w:rPr>
          <w:sz w:val="28"/>
          <w:szCs w:val="28"/>
        </w:rPr>
        <w:t>10 июля 2025</w:t>
      </w:r>
      <w:r w:rsidR="00F54ACF" w:rsidRPr="00E0591F">
        <w:rPr>
          <w:sz w:val="28"/>
          <w:szCs w:val="28"/>
        </w:rPr>
        <w:t xml:space="preserve"> года № </w:t>
      </w:r>
      <w:r w:rsidRPr="00E0591F">
        <w:rPr>
          <w:sz w:val="28"/>
          <w:szCs w:val="28"/>
        </w:rPr>
        <w:t>1176/04</w:t>
      </w:r>
      <w:r w:rsidR="00F54ACF" w:rsidRPr="00E0591F">
        <w:rPr>
          <w:sz w:val="28"/>
          <w:szCs w:val="28"/>
        </w:rPr>
        <w:t>).</w:t>
      </w:r>
    </w:p>
    <w:p w:rsidR="00F54ACF" w:rsidRPr="00E0591F" w:rsidRDefault="00BD65E8" w:rsidP="00E0591F">
      <w:pPr>
        <w:pStyle w:val="2"/>
        <w:shd w:val="clear" w:color="auto" w:fill="auto"/>
        <w:tabs>
          <w:tab w:val="left" w:pos="3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F">
        <w:rPr>
          <w:rFonts w:ascii="Times New Roman" w:hAnsi="Times New Roman" w:cs="Times New Roman"/>
          <w:sz w:val="28"/>
          <w:szCs w:val="28"/>
        </w:rPr>
        <w:t>6.</w:t>
      </w:r>
      <w:r w:rsidR="00403198">
        <w:rPr>
          <w:rFonts w:ascii="Times New Roman" w:hAnsi="Times New Roman" w:cs="Times New Roman"/>
          <w:sz w:val="28"/>
          <w:szCs w:val="28"/>
        </w:rPr>
        <w:t xml:space="preserve"> </w:t>
      </w:r>
      <w:r w:rsidRPr="00E0591F">
        <w:rPr>
          <w:rFonts w:ascii="Times New Roman" w:hAnsi="Times New Roman" w:cs="Times New Roman"/>
          <w:sz w:val="28"/>
          <w:szCs w:val="28"/>
        </w:rPr>
        <w:t>Технические условия № 01/17/12952/25</w:t>
      </w:r>
      <w:r w:rsidR="00F54ACF" w:rsidRPr="00E0591F">
        <w:rPr>
          <w:rFonts w:ascii="Times New Roman" w:hAnsi="Times New Roman" w:cs="Times New Roman"/>
          <w:sz w:val="28"/>
          <w:szCs w:val="28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</w:t>
      </w:r>
      <w:r w:rsidRPr="00E0591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F54ACF" w:rsidRPr="00E0591F">
        <w:rPr>
          <w:rFonts w:ascii="Times New Roman" w:hAnsi="Times New Roman" w:cs="Times New Roman"/>
          <w:sz w:val="28"/>
          <w:szCs w:val="28"/>
        </w:rPr>
        <w:t xml:space="preserve">" на земельном участке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="00F54ACF" w:rsidRPr="00E0591F">
        <w:rPr>
          <w:rFonts w:ascii="Times New Roman" w:hAnsi="Times New Roman" w:cs="Times New Roman"/>
          <w:sz w:val="28"/>
          <w:szCs w:val="28"/>
        </w:rPr>
        <w:lastRenderedPageBreak/>
        <w:t>с када</w:t>
      </w:r>
      <w:r w:rsidR="00134561" w:rsidRPr="00E0591F">
        <w:rPr>
          <w:rFonts w:ascii="Times New Roman" w:hAnsi="Times New Roman" w:cs="Times New Roman"/>
          <w:sz w:val="28"/>
          <w:szCs w:val="28"/>
        </w:rPr>
        <w:t xml:space="preserve">стровым номером </w:t>
      </w:r>
      <w:r w:rsidRPr="00E0591F">
        <w:rPr>
          <w:rFonts w:ascii="Times New Roman" w:hAnsi="Times New Roman" w:cs="Times New Roman"/>
          <w:sz w:val="28"/>
          <w:szCs w:val="28"/>
        </w:rPr>
        <w:t>29:22:020430:267</w:t>
      </w: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4819"/>
        <w:gridCol w:w="4834"/>
      </w:tblGrid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834" w:type="dxa"/>
          </w:tcPr>
          <w:p w:rsidR="00F54ACF" w:rsidRPr="00BD65E8" w:rsidRDefault="00F54ACF" w:rsidP="00403198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F54ACF" w:rsidRPr="00BD65E8" w:rsidRDefault="00F54ACF" w:rsidP="00403198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Тел.: 8 (8182) 60-72-93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834" w:type="dxa"/>
          </w:tcPr>
          <w:p w:rsidR="00F54ACF" w:rsidRPr="00BD65E8" w:rsidRDefault="00F54ACF" w:rsidP="00403198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 xml:space="preserve">Заявление на выдачу технических условий исх. от </w:t>
            </w:r>
            <w:r w:rsidR="00403198">
              <w:rPr>
                <w:sz w:val="24"/>
                <w:szCs w:val="24"/>
              </w:rPr>
              <w:t>0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7 июля 2025 года </w:t>
            </w:r>
            <w:r w:rsidRPr="00BD65E8">
              <w:rPr>
                <w:sz w:val="24"/>
                <w:szCs w:val="24"/>
              </w:rPr>
              <w:t xml:space="preserve"> </w:t>
            </w:r>
            <w:r w:rsidRPr="00BD65E8">
              <w:rPr>
                <w:sz w:val="24"/>
                <w:szCs w:val="24"/>
              </w:rPr>
              <w:br/>
              <w:t xml:space="preserve">№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18-126/11856 </w:t>
            </w:r>
            <w:r w:rsidRPr="00BD65E8">
              <w:rPr>
                <w:sz w:val="24"/>
                <w:szCs w:val="24"/>
              </w:rPr>
              <w:t>(</w:t>
            </w:r>
            <w:proofErr w:type="spellStart"/>
            <w:r w:rsidRPr="00BD65E8">
              <w:rPr>
                <w:sz w:val="24"/>
                <w:szCs w:val="24"/>
              </w:rPr>
              <w:t>вх</w:t>
            </w:r>
            <w:proofErr w:type="spellEnd"/>
            <w:r w:rsidRPr="00BD65E8">
              <w:rPr>
                <w:sz w:val="24"/>
                <w:szCs w:val="24"/>
              </w:rPr>
              <w:t xml:space="preserve">. от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9 июля 2025 года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br/>
              <w:t>№ 0201/03/3982/25/К</w:t>
            </w:r>
            <w:r w:rsidRPr="00BD65E8">
              <w:rPr>
                <w:sz w:val="24"/>
                <w:szCs w:val="24"/>
              </w:rPr>
              <w:t>)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834" w:type="dxa"/>
          </w:tcPr>
          <w:p w:rsidR="00BD65E8" w:rsidRPr="00BD65E8" w:rsidRDefault="00F54ACF" w:rsidP="00403198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3.1.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 Земельный участок с кадастровым номером 29:22:020430:267, по адресу: Российская Федерация, Архангельская область, городской округ "Город Архангельск", город Архангельск, улица Малая, земельный участок 5/2</w:t>
            </w:r>
          </w:p>
          <w:p w:rsidR="00F54ACF" w:rsidRPr="00BD65E8" w:rsidRDefault="00BD65E8" w:rsidP="00403198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="006E483C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BD65E8">
              <w:rPr>
                <w:rStyle w:val="aa"/>
                <w:b w:val="0"/>
                <w:sz w:val="24"/>
                <w:szCs w:val="24"/>
              </w:rPr>
              <w:t>/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телевизионный сигнал </w:t>
            </w:r>
            <w:r w:rsidRPr="00BD65E8">
              <w:rPr>
                <w:rStyle w:val="aa"/>
                <w:b w:val="0"/>
                <w:sz w:val="24"/>
                <w:szCs w:val="24"/>
              </w:rPr>
              <w:br/>
              <w:t>на вход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 технологии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возможно подключить до трех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BD65E8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4.2. Местонахождение и параметры Точек подключения к сети связи ПАО "Ростелеком".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1) Точка подключения - проектируемая кабельная опора на границе земельного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участка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71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D65E8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4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4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параметры кабеля (тип, емкость) - ВОК, количество волокон определить проектом</w:t>
            </w:r>
          </w:p>
          <w:p w:rsidR="00F54ACF" w:rsidRPr="00BD65E8" w:rsidRDefault="00BD65E8" w:rsidP="0040319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максимальна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я скорость доступа - 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  <w:t>100 Мбит/</w:t>
            </w:r>
            <w:proofErr w:type="gramStart"/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 w:rsidR="00C32D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Заявителем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границе земельного участка до Объекта включают в себя: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и сроки, предусмотренные договором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"Ростелеком"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границе земельного участка включают в себя: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 w:rsidR="006E483C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F54ACF" w:rsidRPr="00BD65E8" w:rsidRDefault="00BD65E8" w:rsidP="0040319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ьство абонентского участка ВОЛС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834" w:type="dxa"/>
          </w:tcPr>
          <w:p w:rsidR="00BD65E8" w:rsidRDefault="00BD65E8" w:rsidP="00403198">
            <w:pPr>
              <w:pStyle w:val="1"/>
              <w:shd w:val="clear" w:color="auto" w:fill="auto"/>
              <w:tabs>
                <w:tab w:val="left" w:pos="1325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5"/>
              </w:tabs>
              <w:spacing w:after="0" w:line="240" w:lineRule="auto"/>
              <w:rPr>
                <w:sz w:val="24"/>
                <w:szCs w:val="24"/>
              </w:rPr>
            </w:pPr>
            <w:r>
              <w:t>6.2.</w:t>
            </w:r>
            <w:r w:rsidR="00403198"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BD65E8" w:rsidRDefault="00BD65E8" w:rsidP="00403198">
            <w:pPr>
              <w:pStyle w:val="1"/>
              <w:shd w:val="clear" w:color="auto" w:fill="auto"/>
              <w:tabs>
                <w:tab w:val="left" w:pos="970"/>
              </w:tabs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.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Предусмотреть прокладку кабеля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грунте по трассе,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</w:t>
            </w:r>
            <w:r>
              <w:rPr>
                <w:rStyle w:val="aa"/>
                <w:b w:val="0"/>
                <w:sz w:val="24"/>
                <w:szCs w:val="24"/>
              </w:rPr>
              <w:t>енним диаметром не менее 100 мм.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70"/>
              </w:tabs>
              <w:spacing w:after="0" w:line="240" w:lineRule="auto"/>
            </w:pPr>
            <w:r>
              <w:rPr>
                <w:rStyle w:val="aa"/>
                <w:b w:val="0"/>
                <w:sz w:val="24"/>
                <w:szCs w:val="24"/>
              </w:rPr>
              <w:t>6.3.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Устройство кабельного ввода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здание Объекта (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или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воздушный) определить проектным решением.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50" w:lineRule="exact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6.3.2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.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Подземный ввод в здание предусмотреть с использованием ПНД труб с внутренним диаметром не менее 100 мм. 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фаль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ш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>-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потолком или в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F54ACF" w:rsidRDefault="00BD65E8" w:rsidP="0040319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Style w:val="aa"/>
                <w:rFonts w:eastAsia="Palatino Linotype"/>
                <w:b w:val="0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="0040319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землены и не иметь острых краев</w:t>
            </w:r>
          </w:p>
          <w:p w:rsidR="00E06FBE" w:rsidRPr="00BD65E8" w:rsidRDefault="00E06FBE" w:rsidP="0040319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834" w:type="dxa"/>
          </w:tcPr>
          <w:p w:rsidR="00F54ACF" w:rsidRPr="00BD65E8" w:rsidRDefault="00BD65E8" w:rsidP="0040319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Строительство ВОЛС от АТС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(г. Архангельск, ул. Маслова, д. 35/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ул. Александра Петрова, д. 4 к.2)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на границе земельного участка и далее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оптической розетки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на объекте предусмотреть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по существующей кабельной канализации и трассе определ</w:t>
            </w:r>
            <w:r w:rsidR="0029544B">
              <w:rPr>
                <w:rStyle w:val="aa"/>
                <w:rFonts w:eastAsia="Palatino Linotype"/>
                <w:b w:val="0"/>
                <w:sz w:val="24"/>
                <w:szCs w:val="24"/>
              </w:rPr>
              <w:t>е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нной проектным решением. Количество волокон в оптическом к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абеле определить проектом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Все компоненты кабельных систем должны быть маркированы таким образом, чтобы можно было однозначно определить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владельца и назначение кабельной системы.</w:t>
            </w:r>
          </w:p>
          <w:p w:rsidR="00F54ACF" w:rsidRPr="00BD65E8" w:rsidRDefault="00BD65E8" w:rsidP="0040319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="0040319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и оболочкой пониженной пожарной опасности, удовлетворяющий требованиям ГОСТ 31565-2012 "Кабельные изделия. Тр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ебования пожарной безопасности"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F54ACF" w:rsidRPr="00BD65E8" w:rsidRDefault="00BD65E8" w:rsidP="00403198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</w:t>
            </w:r>
            <w:r w:rsidR="00C32D37">
              <w:rPr>
                <w:rStyle w:val="aa"/>
                <w:b w:val="0"/>
                <w:sz w:val="24"/>
                <w:szCs w:val="24"/>
              </w:rPr>
              <w:t>твляется сторонами за свой счет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40319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10. Порядок эксплуатационно</w:t>
            </w:r>
            <w:r w:rsidR="004031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технического обслуживания сре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В чрезвычайных ситуациях управление сетями связи осуществляется в соответствии со статьями 65, 65.1, 66 Федерального закона "О связи" 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126-ФЗ от </w:t>
            </w:r>
            <w:r>
              <w:rPr>
                <w:rStyle w:val="aa"/>
                <w:b w:val="0"/>
                <w:sz w:val="24"/>
                <w:szCs w:val="24"/>
              </w:rPr>
              <w:t xml:space="preserve">7 июля </w:t>
            </w:r>
            <w:r w:rsidR="00403198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2003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</w:t>
            </w:r>
            <w:r w:rsidR="00403198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схемой организации связи </w:t>
            </w:r>
            <w:r w:rsidR="00403198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а также в соответствии с "Требованиями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к организационно</w:t>
            </w:r>
            <w:r w:rsidR="00C32D37">
              <w:rPr>
                <w:rStyle w:val="aa"/>
                <w:b w:val="0"/>
                <w:sz w:val="24"/>
                <w:szCs w:val="24"/>
              </w:rPr>
              <w:t>-</w:t>
            </w:r>
            <w:r w:rsidRPr="00BD65E8">
              <w:rPr>
                <w:rStyle w:val="aa"/>
                <w:b w:val="0"/>
                <w:sz w:val="24"/>
                <w:szCs w:val="24"/>
              </w:rPr>
              <w:t>техническому обеспечению устойчивого функционирования сети связи общего пользования", утвержденных приказом Министерства цифрового развития, связи и массовых коммуникаций Российской Федерации №</w:t>
            </w:r>
            <w:r>
              <w:rPr>
                <w:rStyle w:val="aa"/>
                <w:b w:val="0"/>
                <w:sz w:val="24"/>
                <w:szCs w:val="24"/>
              </w:rPr>
              <w:t xml:space="preserve"> 1229 от 25 ноября </w:t>
            </w:r>
            <w:r w:rsidRPr="00BD65E8">
              <w:rPr>
                <w:rStyle w:val="aa"/>
                <w:b w:val="0"/>
                <w:sz w:val="24"/>
                <w:szCs w:val="24"/>
              </w:rPr>
              <w:t>2021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10.3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t>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язи во время чрезвычайных ситуаций природного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техногенного характера", утвержденным постановлением Правительства Российской Федерации 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921 от 20.05.2022.</w:t>
            </w:r>
          </w:p>
          <w:p w:rsidR="00F54ACF" w:rsidRPr="00BD65E8" w:rsidRDefault="00BD65E8" w:rsidP="00403198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10.4.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834" w:type="dxa"/>
          </w:tcPr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"Нормы технологического проектирования. Городские и сельские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 xml:space="preserve">телефонные сети",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>язи".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грунте должен быть выполнен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ситуационный план, выполненный в масштабе 1: 2000;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Pr="00BD65E8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403198" w:rsidRDefault="00BD65E8" w:rsidP="0040319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11.4.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При выполнении проектных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строительно</w:t>
            </w:r>
            <w:r w:rsidRPr="00BD65E8">
              <w:rPr>
                <w:rStyle w:val="aa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4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Pr="00BD65E8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Проектную документацию предоставить на согласование в ПАО "Ростелеком" по адресу: </w:t>
            </w:r>
            <w:hyperlink r:id="rId15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BD65E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11.6.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соответствии с </w:t>
            </w:r>
            <w:r>
              <w:rPr>
                <w:rStyle w:val="aa"/>
                <w:b w:val="0"/>
                <w:sz w:val="24"/>
                <w:szCs w:val="24"/>
              </w:rPr>
              <w:t>законодательством Российской Федерации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9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 xml:space="preserve">прокладки и владельца. Для нумерации размещаемого кабеля применяется номер выданных технических условий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на каждый участок прокладки этого кабеля - № 01/17/12952/25. Маркировка кабеля бирками осуществляется по всей трассе прокладки: в кабельной шахте,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станционном кабельном колодце,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смотровых устройствах, на опорах/в грунте.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ЛТТ ЦЭ) Архангельского филиала ПАО "Ростелеком" с предоставлением исполнительной документации.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16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BD65E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F54ACF" w:rsidRPr="00BD65E8" w:rsidRDefault="00BD65E8" w:rsidP="00403198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11.11.</w:t>
            </w:r>
            <w:r w:rsidR="0040319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"Ростелеком": г. Архангельск,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пр. Ломоносова, д. 142, тел.: 8(8182)654219, </w:t>
            </w:r>
            <w:proofErr w:type="spellStart"/>
            <w:r w:rsidR="001A0B7C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="001A0B7C">
              <w:rPr>
                <w:rStyle w:val="aa"/>
                <w:b w:val="0"/>
                <w:sz w:val="24"/>
                <w:szCs w:val="24"/>
              </w:rPr>
              <w:t xml:space="preserve"> Владимир Владимирович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1A0B7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="001A0B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монтажных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834" w:type="dxa"/>
          </w:tcPr>
          <w:p w:rsidR="00F54ACF" w:rsidRPr="00BD65E8" w:rsidRDefault="00BD65E8" w:rsidP="00403198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и переключением всех кабелей за счет средств Заказчика по </w:t>
            </w:r>
            <w:r w:rsidR="007724D5">
              <w:rPr>
                <w:rStyle w:val="aa"/>
                <w:b w:val="0"/>
                <w:sz w:val="24"/>
                <w:szCs w:val="24"/>
              </w:rPr>
              <w:t xml:space="preserve">отдельным </w:t>
            </w:r>
            <w:proofErr w:type="spellStart"/>
            <w:r w:rsidR="007724D5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="007724D5">
              <w:rPr>
                <w:rStyle w:val="aa"/>
                <w:b w:val="0"/>
                <w:sz w:val="24"/>
                <w:szCs w:val="24"/>
              </w:rPr>
              <w:t xml:space="preserve"> ПАО "Ростелеком"</w:t>
            </w:r>
          </w:p>
        </w:tc>
      </w:tr>
      <w:tr w:rsidR="00F54ACF" w:rsidRPr="00BD65E8" w:rsidTr="00403198">
        <w:trPr>
          <w:jc w:val="center"/>
        </w:trPr>
        <w:tc>
          <w:tcPr>
            <w:tcW w:w="4819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13. Требования к проектируемому строительному объекту</w:t>
            </w:r>
          </w:p>
        </w:tc>
        <w:tc>
          <w:tcPr>
            <w:tcW w:w="4834" w:type="dxa"/>
          </w:tcPr>
          <w:p w:rsidR="00403198" w:rsidRDefault="00BD65E8" w:rsidP="00403198">
            <w:pPr>
              <w:pStyle w:val="1"/>
              <w:shd w:val="clear" w:color="auto" w:fill="auto"/>
              <w:spacing w:after="0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</w:t>
            </w:r>
            <w:r w:rsidR="00403198">
              <w:rPr>
                <w:rStyle w:val="aa"/>
                <w:b w:val="0"/>
                <w:sz w:val="24"/>
                <w:szCs w:val="24"/>
              </w:rPr>
              <w:t>–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</w:p>
          <w:p w:rsidR="00403198" w:rsidRDefault="00BD65E8" w:rsidP="00403198">
            <w:pPr>
              <w:pStyle w:val="1"/>
              <w:shd w:val="clear" w:color="auto" w:fill="auto"/>
              <w:spacing w:after="0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3 года. В случае если в течение 1 года со дня выдачи технических условий Заявителем </w:t>
            </w:r>
          </w:p>
          <w:p w:rsidR="00BD65E8" w:rsidRPr="00BD65E8" w:rsidRDefault="00BD65E8" w:rsidP="00403198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не будет подана заявка о подключении, срок действия ТУ прекращается.</w:t>
            </w:r>
          </w:p>
          <w:p w:rsidR="00F54ACF" w:rsidRPr="00BD65E8" w:rsidRDefault="00BD65E8" w:rsidP="00403198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F54ACF" w:rsidRPr="00403198" w:rsidRDefault="00F54ACF" w:rsidP="00F54ACF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403198">
        <w:rPr>
          <w:rFonts w:ascii="Times New Roman" w:hAnsi="Times New Roman" w:cs="Times New Roman"/>
          <w:sz w:val="28"/>
          <w:szCs w:val="28"/>
        </w:rPr>
        <w:t xml:space="preserve">(письмо ПАО "Ростелеком от </w:t>
      </w:r>
      <w:r w:rsidR="00BD65E8" w:rsidRPr="00403198">
        <w:rPr>
          <w:rFonts w:ascii="Times New Roman" w:hAnsi="Times New Roman" w:cs="Times New Roman"/>
          <w:sz w:val="28"/>
          <w:szCs w:val="28"/>
        </w:rPr>
        <w:t>15 июля 2025</w:t>
      </w:r>
      <w:r w:rsidRPr="00403198">
        <w:rPr>
          <w:rFonts w:ascii="Times New Roman" w:hAnsi="Times New Roman" w:cs="Times New Roman"/>
          <w:sz w:val="28"/>
          <w:szCs w:val="28"/>
        </w:rPr>
        <w:t xml:space="preserve"> года № 0</w:t>
      </w:r>
      <w:r w:rsidR="00BD65E8" w:rsidRPr="00403198">
        <w:rPr>
          <w:rFonts w:ascii="Times New Roman" w:hAnsi="Times New Roman" w:cs="Times New Roman"/>
          <w:sz w:val="28"/>
          <w:szCs w:val="28"/>
        </w:rPr>
        <w:t>1/17/12952/25</w:t>
      </w:r>
      <w:r w:rsidRPr="00403198">
        <w:rPr>
          <w:rFonts w:ascii="Times New Roman" w:hAnsi="Times New Roman" w:cs="Times New Roman"/>
          <w:sz w:val="28"/>
          <w:szCs w:val="28"/>
        </w:rPr>
        <w:t>).</w:t>
      </w:r>
    </w:p>
    <w:p w:rsidR="003653AB" w:rsidRDefault="003653AB" w:rsidP="004B10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C18F0" w:rsidRPr="00403198" w:rsidRDefault="000A7B52" w:rsidP="004031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Лот № 4</w:t>
      </w:r>
      <w:r w:rsidR="008C18F0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 Земельный участок (категория земель - земли населенных пунктов),</w:t>
      </w:r>
      <w:r w:rsidR="008C18F0" w:rsidRPr="00403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62EF8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находящийся в собственности городского округа "Город Архангельск"</w:t>
      </w:r>
      <w:r w:rsidR="008C18F0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D62EF8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8C18F0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с кадастровым номером 29:22:012008:322, общей площадью </w:t>
      </w:r>
      <w:r w:rsidR="008C18F0" w:rsidRPr="00403198">
        <w:rPr>
          <w:rFonts w:ascii="Times New Roman" w:hAnsi="Times New Roman" w:cs="Times New Roman"/>
          <w:b/>
          <w:color w:val="252625"/>
          <w:sz w:val="28"/>
          <w:szCs w:val="28"/>
        </w:rPr>
        <w:t>1 200</w:t>
      </w:r>
      <w:r w:rsidR="008C18F0" w:rsidRPr="00403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C18F0" w:rsidRPr="00403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кв. м, расположенный по адресу: </w:t>
      </w:r>
      <w:r w:rsidR="008C18F0" w:rsidRPr="00403198">
        <w:rPr>
          <w:rFonts w:ascii="Times New Roman" w:hAnsi="Times New Roman" w:cs="Times New Roman"/>
          <w:b/>
          <w:color w:val="252625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Дальняя, земельный участок 2</w:t>
      </w:r>
      <w:r w:rsidR="008C18F0" w:rsidRPr="00403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для индивидуального жилищного строительства.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аренды земельного участка – 20 (двадцать) лет с момента подписания договора аренды.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размер годовой арендной платы: 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62 500 (шестьдесят две тысячи пятьсот) рублей 00 копеек. 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задатка на участие в аукционе: 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62 500 (шестьдесят две тысячи пятьсот) рублей 00 копеек </w:t>
      </w:r>
      <w:r w:rsid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(100 процентов).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аукциона": 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1 875 (одна тысяча восемьсот семьдесят пять) рублей 00 копеек </w:t>
      </w:r>
      <w:r w:rsid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(3 процента).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пояс зоны санитарной охраны источников питьевого и хозяйственно-бытового водоснабжения;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3 пояс зоны санитарной охраны источников питьевого и хозяйственно-бытового водоснабжения;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граница зоны затопления муниципального образования "Город Архангельск" (территориальный округ Маймаксанский), реестровый номер </w:t>
      </w:r>
      <w:r w:rsid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29-00-6.272;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Шестая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29:00-6.451);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Пятая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29:00-6.452);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Четвертая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29:00-6.453);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 особыми условиями использования территории: </w:t>
      </w:r>
      <w:proofErr w:type="spellStart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</w:t>
      </w:r>
      <w:r w:rsidR="002873C9"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 (</w:t>
      </w:r>
      <w:proofErr w:type="spellStart"/>
      <w:r w:rsidR="002873C9"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="002873C9"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C052F"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(реестров</w:t>
      </w: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номер 29:00-6.455). </w:t>
      </w:r>
    </w:p>
    <w:p w:rsidR="008C18F0" w:rsidRPr="00403198" w:rsidRDefault="008C18F0" w:rsidP="004031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1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условия договора – отсутствуют.</w:t>
      </w:r>
    </w:p>
    <w:p w:rsidR="008C18F0" w:rsidRPr="00403198" w:rsidRDefault="008C18F0" w:rsidP="00403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198">
        <w:rPr>
          <w:rFonts w:ascii="Times New Roman" w:hAnsi="Times New Roman" w:cs="Times New Roman"/>
          <w:sz w:val="28"/>
          <w:szCs w:val="28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403198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Pr="00403198">
        <w:rPr>
          <w:rFonts w:ascii="Times New Roman" w:hAnsi="Times New Roman" w:cs="Times New Roman"/>
          <w:sz w:val="28"/>
          <w:szCs w:val="28"/>
        </w:rPr>
        <w:t xml:space="preserve">./20 м, максимальный процент застройки в границах земельного участка – </w:t>
      </w:r>
      <w:r w:rsidR="00403198">
        <w:rPr>
          <w:rFonts w:ascii="Times New Roman" w:hAnsi="Times New Roman" w:cs="Times New Roman"/>
          <w:sz w:val="28"/>
          <w:szCs w:val="28"/>
        </w:rPr>
        <w:br/>
      </w:r>
      <w:r w:rsidRPr="00403198">
        <w:rPr>
          <w:rFonts w:ascii="Times New Roman" w:hAnsi="Times New Roman" w:cs="Times New Roman"/>
          <w:sz w:val="28"/>
          <w:szCs w:val="28"/>
        </w:rPr>
        <w:t>20 процентов, минимальный процент застройки в границах земельного участка – 3 процента.</w:t>
      </w:r>
    </w:p>
    <w:p w:rsidR="008C18F0" w:rsidRPr="00403198" w:rsidRDefault="008C18F0" w:rsidP="00403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198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</w:t>
      </w:r>
      <w:r w:rsidRPr="00403198">
        <w:rPr>
          <w:rFonts w:ascii="Times New Roman" w:eastAsia="Calibri" w:hAnsi="Times New Roman" w:cs="Times New Roman"/>
          <w:sz w:val="28"/>
          <w:szCs w:val="28"/>
        </w:rPr>
        <w:t xml:space="preserve">в зоне застройки индивидуальными </w:t>
      </w:r>
      <w:r w:rsidRPr="00403198">
        <w:rPr>
          <w:rFonts w:ascii="Times New Roman" w:eastAsia="Calibri" w:hAnsi="Times New Roman" w:cs="Times New Roman"/>
          <w:sz w:val="28"/>
          <w:szCs w:val="28"/>
        </w:rPr>
        <w:lastRenderedPageBreak/>
        <w:t>жилыми домами и домами блокированной застройки (кодовое обозначение зоны - Ж</w:t>
      </w:r>
      <w:proofErr w:type="gramStart"/>
      <w:r w:rsidRPr="00403198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403198">
        <w:rPr>
          <w:rFonts w:ascii="Times New Roman" w:eastAsia="Calibri" w:hAnsi="Times New Roman" w:cs="Times New Roman"/>
          <w:sz w:val="28"/>
          <w:szCs w:val="28"/>
        </w:rPr>
        <w:t>) с видом разрешенного использования "</w:t>
      </w:r>
      <w:r w:rsidRPr="00403198">
        <w:rPr>
          <w:rFonts w:ascii="Times New Roman" w:hAnsi="Times New Roman" w:cs="Times New Roman"/>
          <w:color w:val="000000" w:themeColor="text1"/>
          <w:sz w:val="28"/>
          <w:szCs w:val="28"/>
        </w:rPr>
        <w:t>Для индивидуального жилищного строительства</w:t>
      </w:r>
      <w:r w:rsidRPr="00403198">
        <w:rPr>
          <w:rFonts w:ascii="Times New Roman" w:eastAsia="Calibri" w:hAnsi="Times New Roman" w:cs="Times New Roman"/>
          <w:sz w:val="28"/>
          <w:szCs w:val="28"/>
        </w:rPr>
        <w:t>" (2.1.).</w:t>
      </w:r>
    </w:p>
    <w:p w:rsidR="009F0C7A" w:rsidRPr="00403198" w:rsidRDefault="009F0C7A" w:rsidP="00403198">
      <w:pPr>
        <w:pStyle w:val="a7"/>
        <w:ind w:firstLine="709"/>
        <w:jc w:val="both"/>
        <w:rPr>
          <w:sz w:val="28"/>
          <w:szCs w:val="28"/>
        </w:rPr>
      </w:pPr>
      <w:r w:rsidRPr="00403198">
        <w:rPr>
          <w:sz w:val="28"/>
          <w:szCs w:val="28"/>
        </w:rPr>
        <w:t>В соответствии с Правилами землепользования и застройки в зоне застройки индивидуальными жилыми домами и домами блокированной застройки с кодовым обозначением Ж</w:t>
      </w:r>
      <w:proofErr w:type="gramStart"/>
      <w:r w:rsidRPr="00403198">
        <w:rPr>
          <w:sz w:val="28"/>
          <w:szCs w:val="28"/>
        </w:rPr>
        <w:t>1</w:t>
      </w:r>
      <w:proofErr w:type="gramEnd"/>
      <w:r w:rsidRPr="00403198">
        <w:rPr>
          <w:sz w:val="28"/>
          <w:szCs w:val="28"/>
        </w:rPr>
        <w:t xml:space="preserve"> предусмотрены следующие виды разрешенного использования:</w:t>
      </w:r>
    </w:p>
    <w:p w:rsidR="008C18F0" w:rsidRPr="00403198" w:rsidRDefault="008C18F0" w:rsidP="004031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198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tbl>
      <w:tblPr>
        <w:tblW w:w="9727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7569"/>
      </w:tblGrid>
      <w:tr w:rsidR="008C18F0" w:rsidRPr="00C0696F" w:rsidTr="00403198">
        <w:trPr>
          <w:trHeight w:val="329"/>
          <w:jc w:val="center"/>
        </w:trPr>
        <w:tc>
          <w:tcPr>
            <w:tcW w:w="9727" w:type="dxa"/>
            <w:gridSpan w:val="2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C18F0" w:rsidRPr="00C0696F" w:rsidTr="00403198">
        <w:trPr>
          <w:trHeight w:val="250"/>
          <w:jc w:val="center"/>
        </w:trPr>
        <w:tc>
          <w:tcPr>
            <w:tcW w:w="2158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7569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C18F0" w:rsidRPr="00C0696F" w:rsidTr="00403198">
        <w:trPr>
          <w:trHeight w:val="1352"/>
          <w:jc w:val="center"/>
        </w:trPr>
        <w:tc>
          <w:tcPr>
            <w:tcW w:w="2158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8C18F0" w:rsidRPr="00C0696F" w:rsidTr="00403198">
        <w:trPr>
          <w:trHeight w:val="298"/>
          <w:jc w:val="center"/>
        </w:trPr>
        <w:tc>
          <w:tcPr>
            <w:tcW w:w="2158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7569" w:type="dxa"/>
          </w:tcPr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8C18F0" w:rsidRPr="00C0696F" w:rsidRDefault="008C18F0" w:rsidP="0040319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8C18F0" w:rsidRPr="00403198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198">
        <w:rPr>
          <w:rFonts w:ascii="Times New Roman" w:hAnsi="Times New Roman" w:cs="Times New Roman"/>
          <w:b/>
          <w:sz w:val="28"/>
          <w:szCs w:val="28"/>
        </w:rPr>
        <w:t>Условно-разрешенные виды использования:</w:t>
      </w:r>
    </w:p>
    <w:tbl>
      <w:tblPr>
        <w:tblW w:w="9702" w:type="dxa"/>
        <w:jc w:val="center"/>
        <w:tblInd w:w="-4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6936"/>
      </w:tblGrid>
      <w:tr w:rsidR="008C18F0" w:rsidRPr="00C0696F" w:rsidTr="00E04AB7">
        <w:trPr>
          <w:trHeight w:val="345"/>
          <w:jc w:val="center"/>
        </w:trPr>
        <w:tc>
          <w:tcPr>
            <w:tcW w:w="9702" w:type="dxa"/>
            <w:gridSpan w:val="2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C18F0" w:rsidRPr="00C0696F" w:rsidTr="00E04AB7">
        <w:trPr>
          <w:trHeight w:val="262"/>
          <w:jc w:val="center"/>
        </w:trPr>
        <w:tc>
          <w:tcPr>
            <w:tcW w:w="2766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936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C18F0" w:rsidRPr="00C0696F" w:rsidTr="00E04AB7">
        <w:trPr>
          <w:trHeight w:val="1349"/>
          <w:jc w:val="center"/>
        </w:trPr>
        <w:tc>
          <w:tcPr>
            <w:tcW w:w="2766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8C18F0" w:rsidRPr="00C0696F" w:rsidRDefault="008C18F0" w:rsidP="008C18F0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6" w:type="dxa"/>
          </w:tcPr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8C18F0" w:rsidRPr="00C0696F" w:rsidTr="00E04AB7">
        <w:trPr>
          <w:trHeight w:val="1624"/>
          <w:jc w:val="center"/>
        </w:trPr>
        <w:tc>
          <w:tcPr>
            <w:tcW w:w="2766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7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8C18F0" w:rsidRPr="00E04AB7" w:rsidRDefault="008C18F0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AB7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</w:t>
      </w:r>
    </w:p>
    <w:p w:rsidR="008C18F0" w:rsidRPr="00E04AB7" w:rsidRDefault="008C18F0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AB7">
        <w:rPr>
          <w:rFonts w:ascii="Times New Roman" w:hAnsi="Times New Roman" w:cs="Times New Roman"/>
          <w:sz w:val="28"/>
          <w:szCs w:val="28"/>
        </w:rPr>
        <w:t>1.</w:t>
      </w:r>
      <w:r w:rsidR="00E04AB7">
        <w:rPr>
          <w:rFonts w:ascii="Times New Roman" w:hAnsi="Times New Roman" w:cs="Times New Roman"/>
          <w:sz w:val="28"/>
          <w:szCs w:val="28"/>
        </w:rPr>
        <w:t xml:space="preserve"> </w:t>
      </w:r>
      <w:r w:rsidRPr="00E04AB7">
        <w:rPr>
          <w:rFonts w:ascii="Times New Roman" w:hAnsi="Times New Roman" w:cs="Times New Roman"/>
          <w:sz w:val="28"/>
          <w:szCs w:val="28"/>
        </w:rPr>
        <w:t xml:space="preserve">Вспомогательные виды разрешенного использования допустимы только в качестве </w:t>
      </w:r>
      <w:proofErr w:type="gramStart"/>
      <w:r w:rsidRPr="00E04AB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  <w:r w:rsidRPr="00E04AB7">
        <w:rPr>
          <w:rFonts w:ascii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</w:t>
      </w:r>
      <w:r w:rsidR="00E04AB7">
        <w:rPr>
          <w:rFonts w:ascii="Times New Roman" w:hAnsi="Times New Roman" w:cs="Times New Roman"/>
          <w:sz w:val="28"/>
          <w:szCs w:val="28"/>
        </w:rPr>
        <w:br/>
      </w:r>
      <w:r w:rsidRPr="00E04AB7">
        <w:rPr>
          <w:rFonts w:ascii="Times New Roman" w:hAnsi="Times New Roman" w:cs="Times New Roman"/>
          <w:sz w:val="28"/>
          <w:szCs w:val="28"/>
        </w:rPr>
        <w:lastRenderedPageBreak/>
        <w:t>и осуществляются совместно с ними.</w:t>
      </w:r>
    </w:p>
    <w:p w:rsidR="008C18F0" w:rsidRPr="00E04AB7" w:rsidRDefault="008C18F0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AB7">
        <w:rPr>
          <w:rFonts w:ascii="Times New Roman" w:hAnsi="Times New Roman" w:cs="Times New Roman"/>
          <w:sz w:val="28"/>
          <w:szCs w:val="28"/>
        </w:rPr>
        <w:t>2.</w:t>
      </w:r>
      <w:r w:rsidR="00E04A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4AB7">
        <w:rPr>
          <w:rFonts w:ascii="Times New Roman" w:hAnsi="Times New Roman" w:cs="Times New Roman"/>
          <w:sz w:val="28"/>
          <w:szCs w:val="28"/>
        </w:rPr>
        <w:t>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642"/>
      </w:tblGrid>
      <w:tr w:rsidR="008C18F0" w:rsidRPr="00552FE8" w:rsidTr="00E04AB7">
        <w:trPr>
          <w:jc w:val="center"/>
        </w:trPr>
        <w:tc>
          <w:tcPr>
            <w:tcW w:w="3041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642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E04AB7" w:rsidRPr="00E04AB7" w:rsidRDefault="00E04AB7" w:rsidP="00E04AB7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642"/>
      </w:tblGrid>
      <w:tr w:rsidR="00E04AB7" w:rsidRPr="00E04AB7" w:rsidTr="00E04AB7">
        <w:trPr>
          <w:tblHeader/>
          <w:jc w:val="center"/>
        </w:trPr>
        <w:tc>
          <w:tcPr>
            <w:tcW w:w="3041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642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C18F0" w:rsidRPr="00552FE8" w:rsidTr="00E04AB7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</w:r>
            <w:r w:rsidR="00294E6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и аварийной техники, сооружений, необходимых для сбора и плавки снега, </w:t>
            </w:r>
            <w:r w:rsidR="00294E6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294E66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642" w:type="dxa"/>
          </w:tcPr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294E6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10 тыс.</w:t>
            </w:r>
            <w:r w:rsidR="00E04AB7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 xml:space="preserve">т/год, для газораспределительной станции – 0,01 га при производительности </w:t>
            </w:r>
            <w:r w:rsidR="00294E6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100 м.</w:t>
            </w:r>
            <w:r w:rsidR="00E04AB7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294E66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04AB7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Если объект капитального строительства размещается </w:t>
            </w:r>
          </w:p>
          <w:p w:rsidR="00E04AB7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в границах двух и более смежных земельных участков, 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то максимальный процент застройки земельного участка определяется к общей площади всех земельных участков, на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>которых расположены здания, строения и сооружения.</w:t>
            </w:r>
          </w:p>
          <w:p w:rsidR="008C18F0" w:rsidRPr="00BD3858" w:rsidRDefault="008C18F0" w:rsidP="00E04AB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8C18F0" w:rsidRPr="00552FE8" w:rsidTr="00E04AB7">
        <w:trPr>
          <w:jc w:val="center"/>
        </w:trPr>
        <w:tc>
          <w:tcPr>
            <w:tcW w:w="3041" w:type="dxa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8C18F0" w:rsidRPr="00552FE8" w:rsidTr="00E04AB7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6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8C18F0" w:rsidRPr="00552FE8" w:rsidTr="00E04AB7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E04AB7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объектов улично</w:t>
            </w:r>
            <w:r w:rsidR="00E04AB7">
              <w:rPr>
                <w:rStyle w:val="85pt"/>
                <w:sz w:val="24"/>
                <w:szCs w:val="24"/>
              </w:rPr>
              <w:t>-</w:t>
            </w:r>
            <w:r w:rsidRPr="00BC19F0">
              <w:rPr>
                <w:rStyle w:val="85pt"/>
                <w:sz w:val="24"/>
                <w:szCs w:val="24"/>
              </w:rPr>
              <w:t xml:space="preserve">дорожной сети: автомобильных дорог, трамвайных путей и пешеходных тротуаров </w:t>
            </w:r>
          </w:p>
          <w:p w:rsidR="008C18F0" w:rsidRPr="00BC19F0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lastRenderedPageBreak/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8C18F0" w:rsidRPr="00BD3858" w:rsidRDefault="008C18F0" w:rsidP="00E04AB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6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E04AB7" w:rsidRPr="00E04AB7" w:rsidRDefault="00E04AB7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18F0" w:rsidRPr="00E04AB7" w:rsidRDefault="008C18F0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AB7">
        <w:rPr>
          <w:rFonts w:ascii="Times New Roman" w:hAnsi="Times New Roman" w:cs="Times New Roman"/>
          <w:sz w:val="28"/>
          <w:szCs w:val="28"/>
        </w:rPr>
        <w:t xml:space="preserve">3. Для всех объектов основных и условно разрешенных видов использования (за исключением статей 36, 38, 40, 42, 43, 48 и 49) вспомогательным видом разрешенного </w:t>
      </w:r>
      <w:r w:rsidRPr="00E04AB7">
        <w:rPr>
          <w:rStyle w:val="6"/>
          <w:rFonts w:eastAsiaTheme="minorHAnsi"/>
          <w:sz w:val="28"/>
          <w:szCs w:val="28"/>
          <w:u w:val="none"/>
        </w:rPr>
        <w:t xml:space="preserve">использования является </w:t>
      </w:r>
      <w:proofErr w:type="gramStart"/>
      <w:r w:rsidRPr="00E04AB7">
        <w:rPr>
          <w:rStyle w:val="6"/>
          <w:rFonts w:eastAsiaTheme="minorHAnsi"/>
          <w:sz w:val="28"/>
          <w:szCs w:val="28"/>
          <w:u w:val="none"/>
        </w:rPr>
        <w:t>следующий</w:t>
      </w:r>
      <w:proofErr w:type="gramEnd"/>
      <w:r w:rsidRPr="00E04AB7">
        <w:rPr>
          <w:rStyle w:val="6"/>
          <w:rFonts w:eastAsiaTheme="minorHAnsi"/>
          <w:sz w:val="28"/>
          <w:szCs w:val="28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642"/>
      </w:tblGrid>
      <w:tr w:rsidR="008C18F0" w:rsidRPr="00E04AB7" w:rsidTr="00E04AB7">
        <w:trPr>
          <w:jc w:val="center"/>
        </w:trPr>
        <w:tc>
          <w:tcPr>
            <w:tcW w:w="3041" w:type="dxa"/>
            <w:vAlign w:val="center"/>
          </w:tcPr>
          <w:p w:rsidR="008C18F0" w:rsidRPr="00E04AB7" w:rsidRDefault="008C18F0" w:rsidP="00E04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E04AB7" w:rsidRDefault="008C18F0" w:rsidP="00E04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642" w:type="dxa"/>
            <w:vAlign w:val="center"/>
          </w:tcPr>
          <w:p w:rsidR="008C18F0" w:rsidRPr="00E04AB7" w:rsidRDefault="008C18F0" w:rsidP="00E04A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8F0" w:rsidRPr="00552FE8" w:rsidTr="00E04AB7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E04AB7" w:rsidRDefault="008C18F0" w:rsidP="00E04AB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</w:r>
          </w:p>
          <w:p w:rsidR="008C18F0" w:rsidRPr="00BD3858" w:rsidRDefault="008C18F0" w:rsidP="00E04AB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себя содержание видов разрешенного использования с кодами 3.4.1 -3.4.2.</w:t>
            </w:r>
          </w:p>
        </w:tc>
        <w:tc>
          <w:tcPr>
            <w:tcW w:w="3642" w:type="dxa"/>
          </w:tcPr>
          <w:p w:rsidR="00E04AB7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rStyle w:val="85pt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</w:t>
            </w:r>
          </w:p>
          <w:p w:rsidR="008C18F0" w:rsidRPr="00DD5314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8C18F0" w:rsidRPr="00DD5314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294E66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8C18F0" w:rsidRPr="00DD5314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DD5314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8C18F0" w:rsidRPr="00DD5314" w:rsidRDefault="008C18F0" w:rsidP="00E04AB7">
            <w:pPr>
              <w:pStyle w:val="7"/>
              <w:shd w:val="clear" w:color="auto" w:fill="auto"/>
              <w:spacing w:before="0" w:after="0" w:line="235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8C18F0" w:rsidRPr="00BD3858" w:rsidRDefault="008C18F0" w:rsidP="00E04AB7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E04AB7" w:rsidRPr="00E04AB7" w:rsidRDefault="00E04AB7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C18F0" w:rsidRPr="00E04AB7" w:rsidRDefault="008C18F0" w:rsidP="00E04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AB7">
        <w:rPr>
          <w:rFonts w:ascii="Times New Roman" w:hAnsi="Times New Roman" w:cs="Times New Roman"/>
          <w:sz w:val="28"/>
          <w:szCs w:val="28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Ind w:w="-19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3041"/>
        <w:gridCol w:w="3442"/>
      </w:tblGrid>
      <w:tr w:rsidR="008C18F0" w:rsidRPr="00DD5314" w:rsidTr="00E04AB7">
        <w:trPr>
          <w:jc w:val="center"/>
        </w:trPr>
        <w:tc>
          <w:tcPr>
            <w:tcW w:w="3240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442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E04AB7" w:rsidRPr="00E04AB7" w:rsidRDefault="00E04AB7" w:rsidP="00E04AB7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Ind w:w="-199" w:type="dxa"/>
        <w:tblLayout w:type="fixed"/>
        <w:tblLook w:val="04A0" w:firstRow="1" w:lastRow="0" w:firstColumn="1" w:lastColumn="0" w:noHBand="0" w:noVBand="1"/>
      </w:tblPr>
      <w:tblGrid>
        <w:gridCol w:w="3240"/>
        <w:gridCol w:w="3041"/>
        <w:gridCol w:w="3442"/>
      </w:tblGrid>
      <w:tr w:rsidR="00E04AB7" w:rsidRPr="00E04AB7" w:rsidTr="00E04AB7">
        <w:trPr>
          <w:tblHeader/>
          <w:jc w:val="center"/>
        </w:trPr>
        <w:tc>
          <w:tcPr>
            <w:tcW w:w="3240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442" w:type="dxa"/>
            <w:vAlign w:val="center"/>
          </w:tcPr>
          <w:p w:rsidR="00E04AB7" w:rsidRPr="00E04AB7" w:rsidRDefault="00E04AB7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E04AB7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C18F0" w:rsidRPr="00DD5314" w:rsidTr="00E04AB7">
        <w:trPr>
          <w:jc w:val="center"/>
        </w:trPr>
        <w:tc>
          <w:tcPr>
            <w:tcW w:w="3240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294E66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в себя содержание видов разрешенного использования, предусмотренных кодами 4.1-4.10.</w:t>
            </w:r>
          </w:p>
        </w:tc>
        <w:tc>
          <w:tcPr>
            <w:tcW w:w="34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100 до 200 коек – </w:t>
            </w:r>
            <w:r w:rsidR="006C791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100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800 коек – 50 кв. м </w:t>
            </w:r>
            <w:r w:rsidR="006C791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</w:t>
            </w:r>
            <w:r w:rsidR="006C791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то 500 кв. м на каждый автомобиль.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</w:t>
            </w:r>
            <w:r w:rsidR="006C791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8C18F0" w:rsidRPr="00552FE8" w:rsidTr="00E04AB7">
        <w:trPr>
          <w:jc w:val="center"/>
        </w:trPr>
        <w:tc>
          <w:tcPr>
            <w:tcW w:w="3240" w:type="dxa"/>
          </w:tcPr>
          <w:p w:rsidR="008C18F0" w:rsidRPr="00A557F8" w:rsidRDefault="008C18F0" w:rsidP="008C18F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8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442" w:type="dxa"/>
          </w:tcPr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294E66">
              <w:rPr>
                <w:szCs w:val="24"/>
              </w:rPr>
              <w:br/>
            </w:r>
            <w:r w:rsidRPr="00A557F8">
              <w:rPr>
                <w:szCs w:val="24"/>
              </w:rPr>
              <w:t>1000 кв.</w:t>
            </w:r>
            <w:r w:rsidR="006C7912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Максимальные размеры земельного участка – </w:t>
            </w:r>
            <w:r w:rsidR="006C7912">
              <w:rPr>
                <w:szCs w:val="24"/>
              </w:rPr>
              <w:br/>
            </w:r>
            <w:r w:rsidRPr="00A557F8">
              <w:rPr>
                <w:szCs w:val="24"/>
              </w:rPr>
              <w:t>не подлежит установлению.</w:t>
            </w:r>
          </w:p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8C18F0" w:rsidRPr="00A557F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8C18F0" w:rsidRPr="006C7912" w:rsidRDefault="008C18F0" w:rsidP="006C7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6"/>
          <w:rFonts w:eastAsiaTheme="minorHAnsi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 xml:space="preserve">5. В дополнение для основного вида разрешенного использования "Малоэтажная </w:t>
      </w:r>
      <w:r w:rsidRPr="006C7912">
        <w:rPr>
          <w:rStyle w:val="6"/>
          <w:rFonts w:eastAsiaTheme="minorHAnsi"/>
          <w:sz w:val="28"/>
          <w:szCs w:val="28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Ind w:w="-257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314"/>
      </w:tblGrid>
      <w:tr w:rsidR="008C18F0" w:rsidRPr="00552FE8" w:rsidTr="006C7912">
        <w:trPr>
          <w:jc w:val="center"/>
        </w:trPr>
        <w:tc>
          <w:tcPr>
            <w:tcW w:w="3298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314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</w:tbl>
    <w:p w:rsidR="006C7912" w:rsidRPr="006C7912" w:rsidRDefault="006C7912" w:rsidP="006C7912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0" w:type="auto"/>
        <w:jc w:val="center"/>
        <w:tblInd w:w="-257" w:type="dxa"/>
        <w:tblLayout w:type="fixed"/>
        <w:tblLook w:val="04A0" w:firstRow="1" w:lastRow="0" w:firstColumn="1" w:lastColumn="0" w:noHBand="0" w:noVBand="1"/>
      </w:tblPr>
      <w:tblGrid>
        <w:gridCol w:w="3298"/>
        <w:gridCol w:w="3041"/>
        <w:gridCol w:w="3314"/>
      </w:tblGrid>
      <w:tr w:rsidR="006C7912" w:rsidRPr="006C7912" w:rsidTr="006C7912">
        <w:trPr>
          <w:tblHeader/>
          <w:jc w:val="center"/>
        </w:trPr>
        <w:tc>
          <w:tcPr>
            <w:tcW w:w="3298" w:type="dxa"/>
            <w:vAlign w:val="center"/>
          </w:tcPr>
          <w:p w:rsidR="006C7912" w:rsidRPr="006C7912" w:rsidRDefault="006C7912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6C7912">
              <w:rPr>
                <w:rStyle w:val="7pt"/>
                <w:rFonts w:eastAsiaTheme="minorHAnsi"/>
                <w:b w:val="0"/>
                <w:sz w:val="24"/>
                <w:szCs w:val="24"/>
              </w:rPr>
              <w:t>1</w:t>
            </w:r>
          </w:p>
        </w:tc>
        <w:tc>
          <w:tcPr>
            <w:tcW w:w="3041" w:type="dxa"/>
            <w:vAlign w:val="center"/>
          </w:tcPr>
          <w:p w:rsidR="006C7912" w:rsidRPr="006C7912" w:rsidRDefault="006C7912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6C7912">
              <w:rPr>
                <w:rStyle w:val="7pt"/>
                <w:rFonts w:eastAsiaTheme="minorHAnsi"/>
                <w:b w:val="0"/>
                <w:sz w:val="24"/>
                <w:szCs w:val="24"/>
              </w:rPr>
              <w:t>2</w:t>
            </w:r>
          </w:p>
        </w:tc>
        <w:tc>
          <w:tcPr>
            <w:tcW w:w="3314" w:type="dxa"/>
            <w:vAlign w:val="center"/>
          </w:tcPr>
          <w:p w:rsidR="006C7912" w:rsidRPr="006C7912" w:rsidRDefault="006C7912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7pt"/>
                <w:rFonts w:eastAsiaTheme="minorHAnsi"/>
                <w:b w:val="0"/>
                <w:sz w:val="24"/>
                <w:szCs w:val="24"/>
              </w:rPr>
            </w:pPr>
            <w:r w:rsidRPr="006C7912">
              <w:rPr>
                <w:rStyle w:val="7pt"/>
                <w:rFonts w:eastAsiaTheme="minorHAnsi"/>
                <w:b w:val="0"/>
                <w:sz w:val="24"/>
                <w:szCs w:val="24"/>
              </w:rPr>
              <w:t>3</w:t>
            </w:r>
          </w:p>
        </w:tc>
      </w:tr>
      <w:tr w:rsidR="008C18F0" w:rsidRPr="006F228F" w:rsidTr="006C7912">
        <w:trPr>
          <w:jc w:val="center"/>
        </w:trPr>
        <w:tc>
          <w:tcPr>
            <w:tcW w:w="3298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lastRenderedPageBreak/>
              <w:t>в которых существует военизированная служба;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14" w:type="dxa"/>
          </w:tcPr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lastRenderedPageBreak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8C18F0" w:rsidRPr="006C7912" w:rsidRDefault="008C18F0" w:rsidP="006C7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Технические условия: </w:t>
      </w:r>
    </w:p>
    <w:p w:rsidR="00B37BA5" w:rsidRPr="006C7912" w:rsidRDefault="008C18F0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>1.</w:t>
      </w:r>
      <w:r w:rsidR="006C7912">
        <w:rPr>
          <w:rFonts w:ascii="Times New Roman" w:hAnsi="Times New Roman" w:cs="Times New Roman"/>
          <w:sz w:val="28"/>
          <w:szCs w:val="28"/>
        </w:rPr>
        <w:t xml:space="preserve"> </w:t>
      </w:r>
      <w:r w:rsidRPr="006C7912">
        <w:rPr>
          <w:rFonts w:ascii="Times New Roman" w:hAnsi="Times New Roman" w:cs="Times New Roman"/>
          <w:sz w:val="28"/>
          <w:szCs w:val="28"/>
        </w:rPr>
        <w:t xml:space="preserve">Водоснабжение, водоотведение: </w:t>
      </w:r>
      <w:r w:rsidR="00B37BA5" w:rsidRPr="006C7912">
        <w:rPr>
          <w:rFonts w:ascii="Times New Roman" w:hAnsi="Times New Roman" w:cs="Times New Roman"/>
          <w:sz w:val="28"/>
          <w:szCs w:val="28"/>
        </w:rPr>
        <w:t xml:space="preserve">возможность подключения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="00B37BA5" w:rsidRPr="006C7912">
        <w:rPr>
          <w:rFonts w:ascii="Times New Roman" w:hAnsi="Times New Roman" w:cs="Times New Roman"/>
          <w:sz w:val="28"/>
          <w:szCs w:val="28"/>
        </w:rPr>
        <w:t>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29:22:012008:322, расположенного по адресу: г. Архангельск, ул. Дальняя, земельный участок 2 (далее - Объект), имеется.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proofErr w:type="spellStart"/>
      <w:r w:rsidRPr="006C7912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6C7912">
        <w:rPr>
          <w:rFonts w:ascii="Times New Roman" w:hAnsi="Times New Roman" w:cs="Times New Roman"/>
          <w:sz w:val="28"/>
          <w:szCs w:val="28"/>
        </w:rPr>
        <w:t xml:space="preserve"> 100 мм, расположенной вдоль по ул. Охотная.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 xml:space="preserve">Свободная мощность существующих централизованных сетей для подключения имеется, максимальная нагрузка для подключения Объекта </w:t>
      </w:r>
      <w:r w:rsidR="006C7912">
        <w:rPr>
          <w:rFonts w:ascii="Times New Roman" w:hAnsi="Times New Roman" w:cs="Times New Roman"/>
          <w:sz w:val="28"/>
          <w:szCs w:val="28"/>
        </w:rPr>
        <w:t>–</w:t>
      </w:r>
      <w:r w:rsidRPr="006C7912">
        <w:rPr>
          <w:rFonts w:ascii="Times New Roman" w:hAnsi="Times New Roman" w:cs="Times New Roman"/>
          <w:sz w:val="28"/>
          <w:szCs w:val="28"/>
        </w:rPr>
        <w:t xml:space="preserve">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>0,6 м. куб/сутки.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</w:t>
      </w:r>
      <w:r w:rsidR="006C7912">
        <w:rPr>
          <w:rFonts w:ascii="Times New Roman" w:hAnsi="Times New Roman" w:cs="Times New Roman"/>
          <w:sz w:val="28"/>
          <w:szCs w:val="28"/>
        </w:rPr>
        <w:t xml:space="preserve">рительных технических условий – </w:t>
      </w:r>
      <w:r w:rsidRPr="006C7912">
        <w:rPr>
          <w:rFonts w:ascii="Times New Roman" w:hAnsi="Times New Roman" w:cs="Times New Roman"/>
          <w:sz w:val="28"/>
          <w:szCs w:val="28"/>
        </w:rPr>
        <w:t>1 год.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912">
        <w:rPr>
          <w:rFonts w:ascii="Times New Roman" w:hAnsi="Times New Roman" w:cs="Times New Roman"/>
          <w:sz w:val="28"/>
          <w:szCs w:val="28"/>
        </w:rPr>
        <w:t xml:space="preserve">В соответствии с п. 13 ст. 18 Федерального закона от 7 декабря 2011 года № 416-ФЗ "О водоснабжении и водоотведении", плата за подключение (технологическое присоединение) объектов капитального строительства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>до точки</w:t>
      </w:r>
      <w:proofErr w:type="gramEnd"/>
      <w:r w:rsidRPr="006C7912">
        <w:rPr>
          <w:rFonts w:ascii="Times New Roman" w:hAnsi="Times New Roman" w:cs="Times New Roman"/>
          <w:sz w:val="28"/>
          <w:szCs w:val="28"/>
        </w:rPr>
        <w:t xml:space="preserve"> подключения к централизованной системе холодного водоснабжения или водоотведения.</w:t>
      </w:r>
    </w:p>
    <w:p w:rsidR="008C18F0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912">
        <w:rPr>
          <w:rFonts w:ascii="Times New Roman" w:hAnsi="Times New Roman" w:cs="Times New Roman"/>
          <w:sz w:val="28"/>
          <w:szCs w:val="28"/>
        </w:rPr>
        <w:lastRenderedPageBreak/>
        <w:t xml:space="preserve">Лица, предусмотренные пунктами 9 и 11 постановления Правительства Российской Федерации от 30 ноября 2021 года № 2130, могут обратиться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 xml:space="preserve">к исполнителю с запросом о выдаче технических условий и предоставления приложений к запросу в соответствии с пунктами 13 и 14 постановления Правительства Российской Федерации от 30 ноября 2021 года № 2130 </w:t>
      </w:r>
      <w:r w:rsidR="008C18F0" w:rsidRPr="006C7912">
        <w:rPr>
          <w:rFonts w:ascii="Times New Roman" w:hAnsi="Times New Roman" w:cs="Times New Roman"/>
          <w:sz w:val="28"/>
          <w:szCs w:val="28"/>
        </w:rPr>
        <w:t xml:space="preserve">(письмо ООО "РВК-Архангельск" от </w:t>
      </w:r>
      <w:r w:rsidRPr="006C7912">
        <w:rPr>
          <w:rFonts w:ascii="Times New Roman" w:hAnsi="Times New Roman" w:cs="Times New Roman"/>
          <w:sz w:val="28"/>
          <w:szCs w:val="28"/>
        </w:rPr>
        <w:t>15 июля</w:t>
      </w:r>
      <w:r w:rsidR="008C18F0" w:rsidRPr="006C7912">
        <w:rPr>
          <w:rFonts w:ascii="Times New Roman" w:hAnsi="Times New Roman" w:cs="Times New Roman"/>
          <w:sz w:val="28"/>
          <w:szCs w:val="28"/>
        </w:rPr>
        <w:t xml:space="preserve"> 2025 года № И.АР-</w:t>
      </w:r>
      <w:r w:rsidRPr="006C7912">
        <w:rPr>
          <w:rFonts w:ascii="Times New Roman" w:hAnsi="Times New Roman" w:cs="Times New Roman"/>
          <w:sz w:val="28"/>
          <w:szCs w:val="28"/>
        </w:rPr>
        <w:t>15072025-042</w:t>
      </w:r>
      <w:r w:rsidR="008C18F0" w:rsidRPr="006C791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37BA5" w:rsidRPr="006C7912" w:rsidRDefault="008C18F0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sz w:val="28"/>
          <w:szCs w:val="28"/>
        </w:rPr>
        <w:t>2.</w:t>
      </w:r>
      <w:r w:rsidR="006C7912">
        <w:rPr>
          <w:sz w:val="28"/>
          <w:szCs w:val="28"/>
        </w:rPr>
        <w:t xml:space="preserve"> </w:t>
      </w:r>
      <w:r w:rsidRPr="006C7912">
        <w:rPr>
          <w:sz w:val="28"/>
          <w:szCs w:val="28"/>
        </w:rPr>
        <w:t xml:space="preserve">Электроснабжение: </w:t>
      </w:r>
      <w:r w:rsidR="00B37BA5" w:rsidRPr="006C7912">
        <w:rPr>
          <w:color w:val="000000"/>
          <w:sz w:val="28"/>
          <w:szCs w:val="28"/>
        </w:rPr>
        <w:t xml:space="preserve">последовательность мероприятий </w:t>
      </w:r>
      <w:r w:rsidR="006C7912">
        <w:rPr>
          <w:color w:val="000000"/>
          <w:sz w:val="28"/>
          <w:szCs w:val="28"/>
        </w:rPr>
        <w:br/>
      </w:r>
      <w:r w:rsidR="00B37BA5" w:rsidRPr="006C7912">
        <w:rPr>
          <w:color w:val="000000"/>
          <w:sz w:val="28"/>
          <w:szCs w:val="28"/>
        </w:rPr>
        <w:t xml:space="preserve">по технологическому присоединению определяется Правилами технологического присоединения </w:t>
      </w:r>
      <w:proofErr w:type="spellStart"/>
      <w:r w:rsidR="00B37BA5" w:rsidRPr="006C7912">
        <w:rPr>
          <w:color w:val="000000"/>
          <w:sz w:val="28"/>
          <w:szCs w:val="28"/>
        </w:rPr>
        <w:t>энергопринимающих</w:t>
      </w:r>
      <w:proofErr w:type="spellEnd"/>
      <w:r w:rsidR="00B37BA5" w:rsidRPr="006C7912">
        <w:rPr>
          <w:color w:val="000000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</w:t>
      </w:r>
      <w:r w:rsidR="006C7912">
        <w:rPr>
          <w:color w:val="000000"/>
          <w:sz w:val="28"/>
          <w:szCs w:val="28"/>
        </w:rPr>
        <w:br/>
      </w:r>
      <w:r w:rsidR="00B37BA5" w:rsidRPr="006C7912">
        <w:rPr>
          <w:color w:val="000000"/>
          <w:sz w:val="28"/>
          <w:szCs w:val="28"/>
        </w:rPr>
        <w:t xml:space="preserve">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 декабря </w:t>
      </w:r>
      <w:r w:rsidR="00C532A6" w:rsidRPr="006C7912">
        <w:rPr>
          <w:color w:val="000000"/>
          <w:sz w:val="28"/>
          <w:szCs w:val="28"/>
        </w:rPr>
        <w:br/>
      </w:r>
      <w:r w:rsidR="00B37BA5" w:rsidRPr="006C7912">
        <w:rPr>
          <w:color w:val="000000"/>
          <w:sz w:val="28"/>
          <w:szCs w:val="28"/>
        </w:rPr>
        <w:t>2004 года № 861 (далее - Правила ТП).</w:t>
      </w:r>
    </w:p>
    <w:p w:rsidR="00B37BA5" w:rsidRPr="006C7912" w:rsidRDefault="00B37BA5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B37BA5" w:rsidRPr="006C7912" w:rsidRDefault="00B37BA5" w:rsidP="006C7912">
      <w:pPr>
        <w:pStyle w:val="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 xml:space="preserve">Таким образом, в целях заключения Договора ТП и определения стоимости и окончательного перечня мероприятий по технологическому присоединению, заявителю необходимо оформить и направить в адрес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Pr="006C791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6C7912">
        <w:rPr>
          <w:rFonts w:ascii="Times New Roman" w:hAnsi="Times New Roman" w:cs="Times New Roman"/>
          <w:sz w:val="28"/>
          <w:szCs w:val="28"/>
        </w:rPr>
        <w:t xml:space="preserve"> Северо-Запад" заявку на технологическое присоединение с приложением всех необходимых документов, установленных Правилами ТП.</w:t>
      </w:r>
    </w:p>
    <w:p w:rsidR="00B37BA5" w:rsidRPr="006C7912" w:rsidRDefault="00B37BA5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C7912">
        <w:rPr>
          <w:color w:val="000000"/>
          <w:sz w:val="28"/>
          <w:szCs w:val="28"/>
        </w:rPr>
        <w:t xml:space="preserve">По результатам предварительного анализа: техническая возможность технологического присоединения ЭПУ Объекта к электрическим сетям </w:t>
      </w:r>
      <w:r w:rsidR="006C7912">
        <w:rPr>
          <w:color w:val="000000"/>
          <w:sz w:val="28"/>
          <w:szCs w:val="28"/>
        </w:rPr>
        <w:br/>
      </w:r>
      <w:r w:rsidRPr="006C7912">
        <w:rPr>
          <w:color w:val="000000"/>
          <w:sz w:val="28"/>
          <w:szCs w:val="28"/>
        </w:rPr>
        <w:t>ПАО "</w:t>
      </w:r>
      <w:proofErr w:type="spellStart"/>
      <w:r w:rsidRPr="006C7912">
        <w:rPr>
          <w:color w:val="000000"/>
          <w:sz w:val="28"/>
          <w:szCs w:val="28"/>
        </w:rPr>
        <w:t>Россети</w:t>
      </w:r>
      <w:proofErr w:type="spellEnd"/>
      <w:r w:rsidRPr="006C7912">
        <w:rPr>
          <w:color w:val="000000"/>
          <w:sz w:val="28"/>
          <w:szCs w:val="28"/>
        </w:rPr>
        <w:t xml:space="preserve"> Северо-Запад" имеется.</w:t>
      </w:r>
    </w:p>
    <w:p w:rsidR="00B37BA5" w:rsidRPr="006C7912" w:rsidRDefault="00B37BA5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Мероприятия, необходимые для организации электроснабжения ЭПУ Объекта:</w:t>
      </w:r>
    </w:p>
    <w:p w:rsidR="00B37BA5" w:rsidRPr="006C7912" w:rsidRDefault="00B37BA5" w:rsidP="006C7912">
      <w:pPr>
        <w:pStyle w:val="1"/>
        <w:shd w:val="clear" w:color="auto" w:fill="auto"/>
        <w:tabs>
          <w:tab w:val="left" w:pos="931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C7912">
        <w:rPr>
          <w:color w:val="000000"/>
          <w:sz w:val="28"/>
          <w:szCs w:val="28"/>
        </w:rPr>
        <w:t xml:space="preserve">выполнить строительство ЛЭП-0,4 </w:t>
      </w:r>
      <w:proofErr w:type="spellStart"/>
      <w:r w:rsidRPr="006C7912">
        <w:rPr>
          <w:color w:val="000000"/>
          <w:sz w:val="28"/>
          <w:szCs w:val="28"/>
        </w:rPr>
        <w:t>кВ</w:t>
      </w:r>
      <w:proofErr w:type="spellEnd"/>
      <w:r w:rsidRPr="006C7912">
        <w:rPr>
          <w:color w:val="000000"/>
          <w:sz w:val="28"/>
          <w:szCs w:val="28"/>
        </w:rPr>
        <w:t xml:space="preserve"> отпайкой от существующей ЛЭП-0,4 </w:t>
      </w:r>
      <w:proofErr w:type="spellStart"/>
      <w:r w:rsidRPr="006C7912">
        <w:rPr>
          <w:color w:val="000000"/>
          <w:sz w:val="28"/>
          <w:szCs w:val="28"/>
        </w:rPr>
        <w:t>кВ</w:t>
      </w:r>
      <w:proofErr w:type="spellEnd"/>
      <w:r w:rsidRPr="006C7912">
        <w:rPr>
          <w:color w:val="000000"/>
          <w:sz w:val="28"/>
          <w:szCs w:val="28"/>
        </w:rPr>
        <w:t xml:space="preserve"> до границы участка Заявителя;;</w:t>
      </w:r>
      <w:proofErr w:type="gramEnd"/>
    </w:p>
    <w:p w:rsidR="00B37BA5" w:rsidRPr="006C7912" w:rsidRDefault="00B37BA5" w:rsidP="006C7912">
      <w:pPr>
        <w:pStyle w:val="1"/>
        <w:shd w:val="clear" w:color="auto" w:fill="auto"/>
        <w:tabs>
          <w:tab w:val="left" w:pos="93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точки уч</w:t>
      </w:r>
      <w:r w:rsidR="0029544B" w:rsidRPr="006C7912">
        <w:rPr>
          <w:color w:val="000000"/>
          <w:sz w:val="28"/>
          <w:szCs w:val="28"/>
        </w:rPr>
        <w:t>е</w:t>
      </w:r>
      <w:r w:rsidRPr="006C7912">
        <w:rPr>
          <w:color w:val="000000"/>
          <w:sz w:val="28"/>
          <w:szCs w:val="28"/>
        </w:rPr>
        <w:t>та электрической энергии определить на границе балансовой принадлежности электрических сетей.</w:t>
      </w:r>
    </w:p>
    <w:p w:rsidR="008C18F0" w:rsidRPr="006C7912" w:rsidRDefault="00B37BA5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 xml:space="preserve">Данные мероприятия являются предварительными. При поступлении заявки в соответствии с Правилами ТП мероприятия могут быть пересмотрены </w:t>
      </w:r>
      <w:r w:rsidR="008C18F0" w:rsidRPr="006C7912">
        <w:rPr>
          <w:sz w:val="28"/>
          <w:szCs w:val="28"/>
        </w:rPr>
        <w:t>(пис</w:t>
      </w:r>
      <w:r w:rsidRPr="006C7912">
        <w:rPr>
          <w:sz w:val="28"/>
          <w:szCs w:val="28"/>
        </w:rPr>
        <w:t>ьмо ПАО "</w:t>
      </w:r>
      <w:proofErr w:type="spellStart"/>
      <w:r w:rsidRPr="006C7912">
        <w:rPr>
          <w:sz w:val="28"/>
          <w:szCs w:val="28"/>
        </w:rPr>
        <w:t>Россети</w:t>
      </w:r>
      <w:proofErr w:type="spellEnd"/>
      <w:r w:rsidRPr="006C7912">
        <w:rPr>
          <w:sz w:val="28"/>
          <w:szCs w:val="28"/>
        </w:rPr>
        <w:t>" Северо-Запад от 9 июля 2025 года № МР</w:t>
      </w:r>
      <w:proofErr w:type="gramStart"/>
      <w:r w:rsidRPr="006C7912">
        <w:rPr>
          <w:sz w:val="28"/>
          <w:szCs w:val="28"/>
        </w:rPr>
        <w:t>2</w:t>
      </w:r>
      <w:proofErr w:type="gramEnd"/>
      <w:r w:rsidRPr="006C7912">
        <w:rPr>
          <w:sz w:val="28"/>
          <w:szCs w:val="28"/>
        </w:rPr>
        <w:t>/1/69-09/4940</w:t>
      </w:r>
      <w:r w:rsidR="008C18F0" w:rsidRPr="006C7912">
        <w:rPr>
          <w:sz w:val="28"/>
          <w:szCs w:val="28"/>
        </w:rPr>
        <w:t>).</w:t>
      </w:r>
    </w:p>
    <w:p w:rsidR="008C18F0" w:rsidRPr="006C7912" w:rsidRDefault="008C18F0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sz w:val="28"/>
          <w:szCs w:val="28"/>
        </w:rPr>
        <w:t>3.</w:t>
      </w:r>
      <w:r w:rsidR="006C7912">
        <w:rPr>
          <w:sz w:val="28"/>
          <w:szCs w:val="28"/>
        </w:rPr>
        <w:t xml:space="preserve"> </w:t>
      </w:r>
      <w:r w:rsidRPr="006C7912">
        <w:rPr>
          <w:sz w:val="28"/>
          <w:szCs w:val="28"/>
        </w:rPr>
        <w:t xml:space="preserve">Теплоснабжение: </w:t>
      </w:r>
      <w:r w:rsidRPr="006C7912">
        <w:rPr>
          <w:color w:val="000000"/>
          <w:sz w:val="28"/>
          <w:szCs w:val="28"/>
        </w:rPr>
        <w:t>предполагаемый к размещению объект капитального строительства (назначение "жилое") на земельном участке с када</w:t>
      </w:r>
      <w:r w:rsidR="00B37BA5" w:rsidRPr="006C7912">
        <w:rPr>
          <w:color w:val="000000"/>
          <w:sz w:val="28"/>
          <w:szCs w:val="28"/>
        </w:rPr>
        <w:t>стровым номером 29:22:012008:322</w:t>
      </w:r>
      <w:r w:rsidRPr="006C7912">
        <w:rPr>
          <w:color w:val="000000"/>
          <w:sz w:val="28"/>
          <w:szCs w:val="28"/>
        </w:rPr>
        <w:t xml:space="preserve">, расположенном по адресу: Архангельская область, г. Архангельск, ул. </w:t>
      </w:r>
      <w:r w:rsidR="00B37BA5" w:rsidRPr="006C7912">
        <w:rPr>
          <w:color w:val="000000"/>
          <w:sz w:val="28"/>
          <w:szCs w:val="28"/>
        </w:rPr>
        <w:t>Дальняя, земельный участок 2</w:t>
      </w:r>
      <w:r w:rsidRPr="006C7912">
        <w:rPr>
          <w:color w:val="000000"/>
          <w:sz w:val="28"/>
          <w:szCs w:val="28"/>
        </w:rPr>
        <w:t xml:space="preserve">, с видом разрешенного использования "Для индивидуального жилищного строительства" находится вне зоны действия существующих источников и систем теплоснабжения </w:t>
      </w:r>
      <w:r w:rsidR="006C7912">
        <w:rPr>
          <w:color w:val="000000"/>
          <w:sz w:val="28"/>
          <w:szCs w:val="28"/>
        </w:rPr>
        <w:br/>
      </w:r>
      <w:r w:rsidRPr="006C7912">
        <w:rPr>
          <w:color w:val="000000"/>
          <w:sz w:val="28"/>
          <w:szCs w:val="28"/>
        </w:rPr>
        <w:lastRenderedPageBreak/>
        <w:t xml:space="preserve">ПАО "ТГК-2" </w:t>
      </w:r>
      <w:r w:rsidRPr="006C7912">
        <w:rPr>
          <w:sz w:val="28"/>
          <w:szCs w:val="28"/>
        </w:rPr>
        <w:t xml:space="preserve">(письмо ПАО "ТГК-2" от </w:t>
      </w:r>
      <w:r w:rsidR="00706624" w:rsidRPr="006C7912">
        <w:rPr>
          <w:sz w:val="28"/>
          <w:szCs w:val="28"/>
        </w:rPr>
        <w:t>10 июля</w:t>
      </w:r>
      <w:r w:rsidRPr="006C7912">
        <w:rPr>
          <w:sz w:val="28"/>
          <w:szCs w:val="28"/>
        </w:rPr>
        <w:t xml:space="preserve"> 2025 года </w:t>
      </w:r>
      <w:r w:rsidR="00706624" w:rsidRPr="006C7912">
        <w:rPr>
          <w:sz w:val="28"/>
          <w:szCs w:val="28"/>
        </w:rPr>
        <w:br/>
        <w:t>№ 2201/1650-2025</w:t>
      </w:r>
      <w:r w:rsidRPr="006C7912">
        <w:rPr>
          <w:sz w:val="28"/>
          <w:szCs w:val="28"/>
        </w:rPr>
        <w:t>).</w:t>
      </w:r>
    </w:p>
    <w:p w:rsidR="008C18F0" w:rsidRPr="006C7912" w:rsidRDefault="008C18F0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6C7912">
        <w:rPr>
          <w:sz w:val="28"/>
          <w:szCs w:val="28"/>
        </w:rPr>
        <w:t>4.</w:t>
      </w:r>
      <w:r w:rsidR="006C7912">
        <w:rPr>
          <w:sz w:val="28"/>
          <w:szCs w:val="28"/>
        </w:rPr>
        <w:t xml:space="preserve"> </w:t>
      </w:r>
      <w:r w:rsidRPr="006C7912">
        <w:rPr>
          <w:sz w:val="28"/>
          <w:szCs w:val="28"/>
        </w:rPr>
        <w:t xml:space="preserve">Ливневая канализация: </w:t>
      </w:r>
      <w:r w:rsidR="00706624" w:rsidRPr="006C7912">
        <w:rPr>
          <w:color w:val="000000"/>
          <w:sz w:val="28"/>
          <w:szCs w:val="28"/>
        </w:rPr>
        <w:t xml:space="preserve">вблизи планируемого к строительству объекта (назначение "жилое") на земельном участке с кадастровым номером 29:22:012008:322, расположенного по адресу: Российская Федерация, Архангельская область, городской округ "Город Архангельск", город Архангельск, улица Дальняя, земельный участок 2, нет сетей ливневой канализации, числящихся в ведении МУП "Городское благоустройство" </w:t>
      </w:r>
      <w:r w:rsidRPr="006C7912">
        <w:rPr>
          <w:sz w:val="28"/>
          <w:szCs w:val="28"/>
        </w:rPr>
        <w:t xml:space="preserve">(письмо МУП "Городское благоустройство" от </w:t>
      </w:r>
      <w:r w:rsidR="00706624" w:rsidRPr="006C7912">
        <w:rPr>
          <w:sz w:val="28"/>
          <w:szCs w:val="28"/>
        </w:rPr>
        <w:t>10 июля</w:t>
      </w:r>
      <w:r w:rsidRPr="006C7912">
        <w:rPr>
          <w:sz w:val="28"/>
          <w:szCs w:val="28"/>
        </w:rPr>
        <w:t xml:space="preserve"> 2025 года </w:t>
      </w:r>
      <w:r w:rsidR="00706624" w:rsidRPr="006C7912">
        <w:rPr>
          <w:sz w:val="28"/>
          <w:szCs w:val="28"/>
        </w:rPr>
        <w:t>№ 857</w:t>
      </w:r>
      <w:r w:rsidRPr="006C7912">
        <w:rPr>
          <w:sz w:val="28"/>
          <w:szCs w:val="28"/>
        </w:rPr>
        <w:t>).</w:t>
      </w:r>
    </w:p>
    <w:p w:rsidR="00706624" w:rsidRPr="006C7912" w:rsidRDefault="008C18F0" w:rsidP="006C7912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sz w:val="28"/>
          <w:szCs w:val="28"/>
        </w:rPr>
        <w:t>5.</w:t>
      </w:r>
      <w:r w:rsidR="006C7912">
        <w:rPr>
          <w:sz w:val="28"/>
          <w:szCs w:val="28"/>
        </w:rPr>
        <w:t xml:space="preserve"> </w:t>
      </w:r>
      <w:r w:rsidRPr="006C7912">
        <w:rPr>
          <w:sz w:val="28"/>
          <w:szCs w:val="28"/>
        </w:rPr>
        <w:t xml:space="preserve">Наружное освещение: </w:t>
      </w:r>
      <w:r w:rsidR="00706624" w:rsidRPr="006C7912">
        <w:rPr>
          <w:color w:val="000000"/>
          <w:sz w:val="28"/>
          <w:szCs w:val="28"/>
        </w:rPr>
        <w:t xml:space="preserve">проектом наружного освещения объекта капитального строительства, расположенного на земельном участке </w:t>
      </w:r>
      <w:r w:rsidR="006C7912">
        <w:rPr>
          <w:color w:val="000000"/>
          <w:sz w:val="28"/>
          <w:szCs w:val="28"/>
        </w:rPr>
        <w:br/>
      </w:r>
      <w:r w:rsidR="00706624" w:rsidRPr="006C7912">
        <w:rPr>
          <w:color w:val="000000"/>
          <w:sz w:val="28"/>
          <w:szCs w:val="28"/>
        </w:rPr>
        <w:t xml:space="preserve">с кадастровым номером 29:22:012008:322 по адресу: Архангельская обл., </w:t>
      </w:r>
      <w:r w:rsidR="006C7912">
        <w:rPr>
          <w:color w:val="000000"/>
          <w:sz w:val="28"/>
          <w:szCs w:val="28"/>
        </w:rPr>
        <w:br/>
      </w:r>
      <w:r w:rsidR="00706624" w:rsidRPr="006C7912">
        <w:rPr>
          <w:color w:val="000000"/>
          <w:sz w:val="28"/>
          <w:szCs w:val="28"/>
        </w:rPr>
        <w:t>г. Архангельск, ул. Дальняя, земельный участок 2, предусмотреть:</w:t>
      </w:r>
    </w:p>
    <w:p w:rsidR="00706624" w:rsidRPr="006C7912" w:rsidRDefault="00706624" w:rsidP="006C7912">
      <w:pPr>
        <w:pStyle w:val="1"/>
        <w:shd w:val="clear" w:color="auto" w:fill="auto"/>
        <w:tabs>
          <w:tab w:val="left" w:pos="29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1</w:t>
      </w:r>
      <w:r w:rsidR="006C7912">
        <w:rPr>
          <w:color w:val="000000"/>
          <w:sz w:val="28"/>
          <w:szCs w:val="28"/>
        </w:rPr>
        <w:t>) о</w:t>
      </w:r>
      <w:r w:rsidRPr="006C7912">
        <w:rPr>
          <w:color w:val="000000"/>
          <w:sz w:val="28"/>
          <w:szCs w:val="28"/>
        </w:rPr>
        <w:t>свещенность территории объекта, подъездных путей к ним, парковок для автомобилей в соответствии с требованиями СП 52.13330.2016</w:t>
      </w:r>
      <w:r w:rsidR="006C7912">
        <w:rPr>
          <w:color w:val="000000"/>
          <w:sz w:val="28"/>
          <w:szCs w:val="28"/>
        </w:rPr>
        <w:t>;</w:t>
      </w:r>
    </w:p>
    <w:p w:rsidR="00706624" w:rsidRPr="006C7912" w:rsidRDefault="00706624" w:rsidP="006C7912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2</w:t>
      </w:r>
      <w:r w:rsidR="006C7912">
        <w:rPr>
          <w:color w:val="000000"/>
          <w:sz w:val="28"/>
          <w:szCs w:val="28"/>
        </w:rPr>
        <w:t>) л</w:t>
      </w:r>
      <w:r w:rsidRPr="006C7912">
        <w:rPr>
          <w:color w:val="000000"/>
          <w:sz w:val="28"/>
          <w:szCs w:val="28"/>
        </w:rPr>
        <w:t xml:space="preserve">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6C7912">
        <w:rPr>
          <w:color w:val="000000"/>
          <w:sz w:val="28"/>
          <w:szCs w:val="28"/>
        </w:rPr>
        <w:t>кабель-каналах</w:t>
      </w:r>
      <w:proofErr w:type="gramEnd"/>
      <w:r w:rsidRPr="006C7912">
        <w:rPr>
          <w:color w:val="000000"/>
          <w:sz w:val="28"/>
          <w:szCs w:val="28"/>
        </w:rPr>
        <w:t xml:space="preserve"> и размещение светильников на фасаде здания), или кабельную </w:t>
      </w:r>
      <w:r w:rsidR="006C7912">
        <w:rPr>
          <w:color w:val="000000"/>
          <w:sz w:val="28"/>
          <w:szCs w:val="28"/>
        </w:rPr>
        <w:br/>
      </w:r>
      <w:r w:rsidRPr="006C7912">
        <w:rPr>
          <w:color w:val="000000"/>
          <w:sz w:val="28"/>
          <w:szCs w:val="28"/>
        </w:rPr>
        <w:t xml:space="preserve">с прокладкой кабеля в траншее и с установкой светильников </w:t>
      </w:r>
      <w:r w:rsidR="006C7912">
        <w:rPr>
          <w:color w:val="000000"/>
          <w:sz w:val="28"/>
          <w:szCs w:val="28"/>
        </w:rPr>
        <w:t>на опорах;</w:t>
      </w:r>
    </w:p>
    <w:p w:rsidR="00706624" w:rsidRPr="006C7912" w:rsidRDefault="00706624" w:rsidP="006C7912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3</w:t>
      </w:r>
      <w:r w:rsidR="006C7912">
        <w:rPr>
          <w:color w:val="000000"/>
          <w:sz w:val="28"/>
          <w:szCs w:val="28"/>
        </w:rPr>
        <w:t>) п</w:t>
      </w:r>
      <w:r w:rsidRPr="006C7912">
        <w:rPr>
          <w:color w:val="000000"/>
          <w:sz w:val="28"/>
          <w:szCs w:val="28"/>
        </w:rPr>
        <w:t>итание наружного освещения от вводно-распределительного устройства зданий, управ</w:t>
      </w:r>
      <w:r w:rsidR="006C7912">
        <w:rPr>
          <w:color w:val="000000"/>
          <w:sz w:val="28"/>
          <w:szCs w:val="28"/>
        </w:rPr>
        <w:t>ление освещением автоматическое;</w:t>
      </w:r>
    </w:p>
    <w:p w:rsidR="00691F08" w:rsidRPr="006C7912" w:rsidRDefault="00706624" w:rsidP="006C7912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C7912">
        <w:rPr>
          <w:color w:val="000000"/>
          <w:sz w:val="28"/>
          <w:szCs w:val="28"/>
        </w:rPr>
        <w:t>4</w:t>
      </w:r>
      <w:r w:rsidR="006C7912">
        <w:rPr>
          <w:color w:val="000000"/>
          <w:sz w:val="28"/>
          <w:szCs w:val="28"/>
        </w:rPr>
        <w:t>) с</w:t>
      </w:r>
      <w:r w:rsidRPr="006C7912">
        <w:rPr>
          <w:color w:val="000000"/>
          <w:sz w:val="28"/>
          <w:szCs w:val="28"/>
        </w:rPr>
        <w:t xml:space="preserve">ветильники принять светодиодные со световой отдачей не менее </w:t>
      </w:r>
      <w:r w:rsidR="006C7912">
        <w:rPr>
          <w:color w:val="000000"/>
          <w:sz w:val="28"/>
          <w:szCs w:val="28"/>
        </w:rPr>
        <w:br/>
      </w:r>
      <w:r w:rsidRPr="006C7912">
        <w:rPr>
          <w:color w:val="000000"/>
          <w:sz w:val="28"/>
          <w:szCs w:val="28"/>
        </w:rPr>
        <w:t>130 лм/Вт и цветовой температурой 3000</w:t>
      </w:r>
      <w:proofErr w:type="gramStart"/>
      <w:r w:rsidRPr="006C7912">
        <w:rPr>
          <w:color w:val="000000"/>
          <w:sz w:val="28"/>
          <w:szCs w:val="28"/>
        </w:rPr>
        <w:t xml:space="preserve"> К</w:t>
      </w:r>
      <w:proofErr w:type="gramEnd"/>
      <w:r w:rsidRPr="006C7912">
        <w:rPr>
          <w:color w:val="000000"/>
          <w:sz w:val="28"/>
          <w:szCs w:val="28"/>
        </w:rPr>
        <w:t>, с коэффициентом пульсации светового потока не более 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</w:t>
      </w:r>
      <w:r w:rsidRPr="006C7912">
        <w:rPr>
          <w:sz w:val="28"/>
          <w:szCs w:val="28"/>
        </w:rPr>
        <w:t xml:space="preserve"> </w:t>
      </w:r>
      <w:r w:rsidR="008C18F0" w:rsidRPr="006C7912">
        <w:rPr>
          <w:sz w:val="28"/>
          <w:szCs w:val="28"/>
        </w:rPr>
        <w:t>(письм</w:t>
      </w:r>
      <w:r w:rsidRPr="006C7912">
        <w:rPr>
          <w:sz w:val="28"/>
          <w:szCs w:val="28"/>
        </w:rPr>
        <w:t>о МУП "</w:t>
      </w:r>
      <w:proofErr w:type="spellStart"/>
      <w:r w:rsidRPr="006C7912">
        <w:rPr>
          <w:sz w:val="28"/>
          <w:szCs w:val="28"/>
        </w:rPr>
        <w:t>Горсвет</w:t>
      </w:r>
      <w:proofErr w:type="spellEnd"/>
      <w:r w:rsidRPr="006C7912">
        <w:rPr>
          <w:sz w:val="28"/>
          <w:szCs w:val="28"/>
        </w:rPr>
        <w:t>" от 10 июля 2025 года № 1181/04</w:t>
      </w:r>
      <w:r w:rsidR="008C18F0" w:rsidRPr="006C7912">
        <w:rPr>
          <w:sz w:val="28"/>
          <w:szCs w:val="28"/>
        </w:rPr>
        <w:t>).</w:t>
      </w:r>
      <w:r w:rsidRPr="006C7912">
        <w:rPr>
          <w:sz w:val="28"/>
          <w:szCs w:val="28"/>
        </w:rPr>
        <w:t xml:space="preserve"> </w:t>
      </w:r>
    </w:p>
    <w:p w:rsidR="00B95806" w:rsidRPr="006C7912" w:rsidRDefault="00B95806" w:rsidP="006C7912">
      <w:pPr>
        <w:pStyle w:val="2"/>
        <w:shd w:val="clear" w:color="auto" w:fill="auto"/>
        <w:tabs>
          <w:tab w:val="left" w:pos="3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>6.</w:t>
      </w:r>
      <w:r w:rsidR="006C7912">
        <w:rPr>
          <w:rFonts w:ascii="Times New Roman" w:hAnsi="Times New Roman" w:cs="Times New Roman"/>
          <w:sz w:val="28"/>
          <w:szCs w:val="28"/>
        </w:rPr>
        <w:t xml:space="preserve"> </w:t>
      </w:r>
      <w:r w:rsidRPr="006C7912">
        <w:rPr>
          <w:rFonts w:ascii="Times New Roman" w:hAnsi="Times New Roman" w:cs="Times New Roman"/>
          <w:sz w:val="28"/>
          <w:szCs w:val="28"/>
        </w:rPr>
        <w:t>Технические условия № 01/17/12921/25 на подключение (технологическое присоединение) к сетям электросвязи ПАО "Ростелеком" объекта капитального строительства с видо</w:t>
      </w:r>
      <w:r w:rsidR="00C532A6" w:rsidRPr="006C7912">
        <w:rPr>
          <w:rFonts w:ascii="Times New Roman" w:hAnsi="Times New Roman" w:cs="Times New Roman"/>
          <w:sz w:val="28"/>
          <w:szCs w:val="28"/>
        </w:rPr>
        <w:t>м разрешенного использования: "</w:t>
      </w:r>
      <w:r w:rsidRPr="006C7912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строительства" на земельном участке </w:t>
      </w:r>
      <w:r w:rsidR="006C7912">
        <w:rPr>
          <w:rFonts w:ascii="Times New Roman" w:hAnsi="Times New Roman" w:cs="Times New Roman"/>
          <w:sz w:val="28"/>
          <w:szCs w:val="28"/>
        </w:rPr>
        <w:br/>
      </w:r>
      <w:r w:rsidRPr="006C7912">
        <w:rPr>
          <w:rFonts w:ascii="Times New Roman" w:hAnsi="Times New Roman" w:cs="Times New Roman"/>
          <w:sz w:val="28"/>
          <w:szCs w:val="28"/>
        </w:rPr>
        <w:t>с кадастровым номером 29:22:012008:322</w:t>
      </w:r>
    </w:p>
    <w:tbl>
      <w:tblPr>
        <w:tblStyle w:val="a6"/>
        <w:tblW w:w="0" w:type="auto"/>
        <w:jc w:val="center"/>
        <w:tblInd w:w="-399" w:type="dxa"/>
        <w:tblLayout w:type="fixed"/>
        <w:tblLook w:val="04A0" w:firstRow="1" w:lastRow="0" w:firstColumn="1" w:lastColumn="0" w:noHBand="0" w:noVBand="1"/>
      </w:tblPr>
      <w:tblGrid>
        <w:gridCol w:w="4961"/>
        <w:gridCol w:w="4763"/>
      </w:tblGrid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95806" w:rsidRPr="00B95806" w:rsidRDefault="00B95806" w:rsidP="006C7912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Тел.: 8 (8182) 60-72-93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 xml:space="preserve">Заявление на выдачу технических условий исх. от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7 июля 2025 года </w:t>
            </w:r>
            <w:r w:rsidRPr="00B95806">
              <w:rPr>
                <w:sz w:val="24"/>
                <w:szCs w:val="24"/>
              </w:rPr>
              <w:t xml:space="preserve">№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18-126/11825 </w:t>
            </w:r>
            <w:r w:rsidRPr="00B95806">
              <w:rPr>
                <w:sz w:val="24"/>
                <w:szCs w:val="24"/>
              </w:rPr>
              <w:t>(</w:t>
            </w:r>
            <w:proofErr w:type="spellStart"/>
            <w:r w:rsidRPr="00B95806">
              <w:rPr>
                <w:sz w:val="24"/>
                <w:szCs w:val="24"/>
              </w:rPr>
              <w:t>вх</w:t>
            </w:r>
            <w:proofErr w:type="spellEnd"/>
            <w:r w:rsidRPr="00B95806">
              <w:rPr>
                <w:sz w:val="24"/>
                <w:szCs w:val="24"/>
              </w:rPr>
              <w:t xml:space="preserve">. от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26 ноября 2024 года </w:t>
            </w:r>
            <w:r w:rsidR="006C7912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№ 0201/03/3980/25/К</w:t>
            </w:r>
            <w:r w:rsidRPr="00B95806">
              <w:rPr>
                <w:sz w:val="24"/>
                <w:szCs w:val="24"/>
              </w:rPr>
              <w:t>)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3.1.</w:t>
            </w:r>
            <w:r w:rsidR="006C7912">
              <w:rPr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</w:rPr>
              <w:t>Земельный участок с кадастровым номером 29:22:012008:322, по адресу: Российская Федерация, Архангельская область, город Архангельск, улица Дальняя,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</w:rPr>
              <w:t>земельный участок 2.</w:t>
            </w:r>
          </w:p>
          <w:p w:rsidR="00B95806" w:rsidRPr="00B95806" w:rsidRDefault="00B95806" w:rsidP="006C7912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Индивидуальное жилищное строительство </w:t>
            </w:r>
            <w:r w:rsidRPr="00B95806">
              <w:rPr>
                <w:rStyle w:val="aa"/>
                <w:b w:val="0"/>
                <w:sz w:val="24"/>
                <w:szCs w:val="24"/>
              </w:rPr>
              <w:lastRenderedPageBreak/>
              <w:t>(назначение "жилое")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Технические параметры подключения Объекта к сетям связи.</w:t>
            </w:r>
          </w:p>
        </w:tc>
        <w:tc>
          <w:tcPr>
            <w:tcW w:w="4763" w:type="dxa"/>
          </w:tcPr>
          <w:p w:rsidR="00B95806" w:rsidRPr="00B95806" w:rsidRDefault="00D243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4.1.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rStyle w:val="aa"/>
                <w:b w:val="0"/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="00C532A6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B95806">
              <w:rPr>
                <w:rStyle w:val="aa"/>
                <w:b w:val="0"/>
                <w:sz w:val="24"/>
                <w:szCs w:val="24"/>
              </w:rPr>
              <w:t>/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>: телевизионный сигнал на вход телевизионного приемника абонента подается от</w:t>
            </w:r>
            <w:r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устанавливаемого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 по технологии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возможно подключить до трех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B95806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4.2.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Местонахождение и параметры Точек подключения к сети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715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="00B95806"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="00B95806" w:rsidRPr="00D24306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840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840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параметры кабеля (тип, емкость) - ВОК, количество волокон определить проектом;</w:t>
            </w:r>
          </w:p>
          <w:p w:rsidR="00B95806" w:rsidRPr="00B95806" w:rsidRDefault="00D24306" w:rsidP="006C7912">
            <w:pPr>
              <w:pStyle w:val="2"/>
              <w:shd w:val="clear" w:color="auto" w:fill="auto"/>
              <w:tabs>
                <w:tab w:val="left" w:pos="394"/>
              </w:tabs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максимальная скорость доступа - </w:t>
            </w:r>
            <w:r w:rsidR="00C532A6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100 Мбит/</w:t>
            </w:r>
            <w:proofErr w:type="gramStart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763" w:type="dxa"/>
          </w:tcPr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границе земельного участка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до Объекта включают в себя: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</w:t>
            </w:r>
            <w:r w:rsidR="00761A0F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и сроки, предусмотренные договором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границе земельного участка включают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себя: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B95806" w:rsidRPr="00B95806" w:rsidRDefault="00D24306" w:rsidP="006C7912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B95806" w:rsidRPr="00B95806" w:rsidRDefault="00D24306" w:rsidP="006C7912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строительство абонентского участка ВОЛС.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763" w:type="dxa"/>
          </w:tcPr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25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739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6E034D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176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Предусмотреть установку опор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70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6.3. </w:t>
            </w:r>
            <w:r w:rsidRPr="006E034D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Устройство кабельного ввода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здание Объекта (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6E034D" w:rsidRDefault="006E034D" w:rsidP="006C7912">
            <w:pPr>
              <w:pStyle w:val="1"/>
              <w:shd w:val="clear" w:color="auto" w:fill="auto"/>
              <w:spacing w:after="0" w:line="235" w:lineRule="auto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6.3.2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.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Подземный ввод в здание предусмотреть с использованием ПНД труб с внутренним диаметром не менее 100 мм. </w:t>
            </w:r>
          </w:p>
          <w:p w:rsidR="00B95806" w:rsidRPr="00B95806" w:rsidRDefault="00B95806" w:rsidP="006C7912">
            <w:pPr>
              <w:pStyle w:val="1"/>
              <w:shd w:val="clear" w:color="auto" w:fill="auto"/>
              <w:spacing w:after="0" w:line="235" w:lineRule="auto"/>
              <w:rPr>
                <w:sz w:val="24"/>
                <w:szCs w:val="24"/>
              </w:rPr>
            </w:pPr>
            <w:r w:rsidRPr="006E034D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25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25"/>
              </w:tabs>
              <w:spacing w:after="0" w:line="235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Трассы абонентских участков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кабельных систем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фаль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ш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>-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потолком или в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B95806" w:rsidRPr="00B95806" w:rsidRDefault="006E034D" w:rsidP="006C7912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="006C7912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763" w:type="dxa"/>
          </w:tcPr>
          <w:p w:rsidR="00B95806" w:rsidRPr="00B95806" w:rsidRDefault="006E034D" w:rsidP="006C7912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7.1.</w:t>
            </w:r>
            <w:r w:rsidR="006C7912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Строительство ВОЛС от узла ВОЛС (г. Архангельск, ул. </w:t>
            </w:r>
            <w:proofErr w:type="gramStart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Школьная</w:t>
            </w:r>
            <w:proofErr w:type="gramEnd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, д. 84)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границы земельного участка и далее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оптической розетки </w:t>
            </w:r>
            <w:r w:rsidR="00C532A6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на объекте предусмотреть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по существующей кабельной канализации/опорам и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763" w:type="dxa"/>
          </w:tcPr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Все компоненты кабельных систем должны быть маркированы таким образом, чтобы можно было однозначно определить владельца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назначение кабельной системы.</w:t>
            </w:r>
          </w:p>
          <w:p w:rsidR="00B95806" w:rsidRPr="00B95806" w:rsidRDefault="006E034D" w:rsidP="006C7912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="006C7912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и оболочкой пониженной пожарной опасности, удовлетворяющий</w:t>
            </w:r>
            <w:r w:rsidR="00C532A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требованиям ГОСТ 31565-2012 </w:t>
            </w:r>
            <w:r w:rsid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Кабельные изделия. Требования пожарной безопасности</w:t>
            </w:r>
            <w:r w:rsid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6C7912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0203C0" w:rsidRPr="000203C0">
              <w:rPr>
                <w:rStyle w:val="aa"/>
                <w:rFonts w:eastAsia="Palatino Linotype"/>
                <w:b w:val="0"/>
              </w:rPr>
              <w:t>Порядок эксплуатационно</w:t>
            </w:r>
            <w:r w:rsidR="006C7912">
              <w:rPr>
                <w:rStyle w:val="aa"/>
                <w:rFonts w:eastAsia="Palatino Linotype"/>
                <w:b w:val="0"/>
              </w:rPr>
              <w:t>-</w:t>
            </w:r>
            <w:r w:rsidR="000203C0" w:rsidRPr="000203C0">
              <w:rPr>
                <w:rStyle w:val="aa"/>
                <w:rFonts w:eastAsia="Palatino Linotype"/>
                <w:b w:val="0"/>
              </w:rPr>
              <w:t>технического обслуживания сре</w:t>
            </w:r>
            <w:proofErr w:type="gramStart"/>
            <w:r w:rsidR="000203C0" w:rsidRPr="000203C0">
              <w:rPr>
                <w:rStyle w:val="aa"/>
                <w:rFonts w:eastAsia="Palatino Linotype"/>
                <w:b w:val="0"/>
              </w:rPr>
              <w:t>дств св</w:t>
            </w:r>
            <w:proofErr w:type="gramEnd"/>
            <w:r w:rsidR="000203C0" w:rsidRPr="000203C0">
              <w:rPr>
                <w:rStyle w:val="aa"/>
                <w:rFonts w:eastAsia="Palatino Linotype"/>
                <w:b w:val="0"/>
              </w:rPr>
              <w:t>язи и линий связи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95806" w:rsidRPr="00B95806" w:rsidRDefault="00B95806" w:rsidP="006C7912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Эксплуатация сетей связи, построенных </w:t>
            </w:r>
            <w:r w:rsidR="006E034D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в целях подключения Объекта к сети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, в границах зон </w:t>
            </w:r>
            <w:r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разграничения эксплуатационной ответственности, определенных в Акте </w:t>
            </w:r>
            <w:r w:rsidR="006E034D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="000203C0" w:rsidRPr="000203C0">
              <w:rPr>
                <w:rStyle w:val="aa"/>
                <w:rFonts w:eastAsia="Palatino Linotype"/>
                <w:b w:val="0"/>
              </w:rPr>
              <w:t>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763" w:type="dxa"/>
          </w:tcPr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 связи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126-ФЗ от 7 июля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2003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а также в соответствии с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к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организационно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>техническому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1229 от 25 ноября </w:t>
            </w:r>
            <w:r w:rsidR="00C532A6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2021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6C7912" w:rsidRDefault="006E034D" w:rsidP="006C7912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10.3.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Порядок принятия мер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чрезвычайных ситуациях осуществляется в соответствии с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Положением </w:t>
            </w:r>
          </w:p>
          <w:p w:rsidR="00B95806" w:rsidRPr="000203C0" w:rsidRDefault="00B95806" w:rsidP="006C7912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B95806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Pr="00B95806">
              <w:rPr>
                <w:rStyle w:val="aa"/>
                <w:b w:val="0"/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, утвержденным постановлением Правительства РФ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921 от 20 мая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2022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10.4.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Требования к выполнению проектных и </w:t>
            </w:r>
            <w:proofErr w:type="spellStart"/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строительно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работ</w:t>
            </w:r>
          </w:p>
        </w:tc>
        <w:tc>
          <w:tcPr>
            <w:tcW w:w="4763" w:type="dxa"/>
          </w:tcPr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требованиями РД 45.120-2000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,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>язи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2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кабеля в грунте должен быть выполнен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 xml:space="preserve">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план трассы установки опор/прокладки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>кабеля в грунте, выполненный в масштабе 1: 500;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спецификация оборудования изделий и материалов.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11.4.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При выполнении проектных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строительно</w:t>
            </w:r>
            <w:r w:rsidR="006C7912"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монтажных работ руководствоваться Техническими требованиями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, размещенными на портале </w:t>
            </w:r>
            <w:hyperlink r:id="rId19" w:history="1"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B95806" w:rsidRPr="00B95806">
              <w:rPr>
                <w:rStyle w:val="aa"/>
                <w:b w:val="0"/>
                <w:bCs w:val="0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 адресу: </w:t>
            </w:r>
            <w:hyperlink r:id="rId20" w:history="1"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B95806" w:rsidRPr="006E034D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95806" w:rsidRPr="00B95806" w:rsidRDefault="006E034D" w:rsidP="006C7912">
            <w:pPr>
              <w:pStyle w:val="1"/>
              <w:shd w:val="clear" w:color="auto" w:fill="auto"/>
              <w:tabs>
                <w:tab w:val="left" w:pos="92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11.6.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законодательством РФ.</w:t>
            </w:r>
          </w:p>
          <w:p w:rsidR="00B95806" w:rsidRPr="00B95806" w:rsidRDefault="000203C0" w:rsidP="006C7912">
            <w:pPr>
              <w:pStyle w:val="1"/>
              <w:shd w:val="clear" w:color="auto" w:fill="auto"/>
              <w:tabs>
                <w:tab w:val="left" w:pos="1334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Обеспечение технического надзора за строительством установкой опор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прокладкой кабеля связи.</w:t>
            </w:r>
          </w:p>
          <w:p w:rsidR="00B95806" w:rsidRPr="00B95806" w:rsidRDefault="000203C0" w:rsidP="006C7912">
            <w:pPr>
              <w:pStyle w:val="1"/>
              <w:shd w:val="clear" w:color="auto" w:fill="auto"/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каждый участок прокладки этого кабеля - № 01/17/12921/25. Маркировка кабеля бирками осуществляется по всей трассе прокладки: в кабельной шахте,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станционном кабельном колодце,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смотровых устройствах и на опорах.</w:t>
            </w:r>
          </w:p>
          <w:p w:rsidR="00B95806" w:rsidRPr="00B95806" w:rsidRDefault="000203C0" w:rsidP="006C7912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оительства к сдаче </w:t>
            </w:r>
            <w:r w:rsidR="006C7912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участием представителей Линейного Цеха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Центра Эксплуатации (далее ЛЦ ЦЭ)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B95806" w:rsidRPr="00B95806" w:rsidRDefault="000203C0" w:rsidP="006C7912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 ссылке: </w:t>
            </w:r>
            <w:hyperlink r:id="rId21" w:history="1"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B95806" w:rsidRPr="000203C0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6C7912" w:rsidRDefault="000203C0" w:rsidP="006C7912">
            <w:pPr>
              <w:pStyle w:val="3"/>
              <w:shd w:val="clear" w:color="auto" w:fill="auto"/>
              <w:spacing w:before="0" w:line="240" w:lineRule="auto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11.11.</w:t>
            </w:r>
            <w:r w:rsidR="006C7912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</w:p>
          <w:p w:rsidR="00B95806" w:rsidRPr="00B95806" w:rsidRDefault="00B95806" w:rsidP="006C7912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г. Архангельск, пр. Ломоносова, д. 142, тел.: 8(8182)654219, </w:t>
            </w:r>
            <w:proofErr w:type="spellStart"/>
            <w:r w:rsidRPr="00B95806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Pr="00B95806">
              <w:rPr>
                <w:rStyle w:val="aa"/>
                <w:b w:val="0"/>
                <w:sz w:val="24"/>
                <w:szCs w:val="24"/>
              </w:rPr>
              <w:t xml:space="preserve"> Владимир Владимирович.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0203C0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03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B95806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Pr="00B95806">
              <w:rPr>
                <w:rStyle w:val="aa"/>
                <w:b w:val="0"/>
                <w:sz w:val="24"/>
                <w:szCs w:val="24"/>
              </w:rPr>
              <w:t xml:space="preserve">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6C7912">
        <w:trPr>
          <w:jc w:val="center"/>
        </w:trPr>
        <w:tc>
          <w:tcPr>
            <w:tcW w:w="4961" w:type="dxa"/>
          </w:tcPr>
          <w:p w:rsidR="00B95806" w:rsidRPr="000203C0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03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203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Срок действия настоящих технических условий</w:t>
            </w:r>
          </w:p>
        </w:tc>
        <w:tc>
          <w:tcPr>
            <w:tcW w:w="4763" w:type="dxa"/>
          </w:tcPr>
          <w:p w:rsidR="00B95806" w:rsidRPr="00B95806" w:rsidRDefault="00B95806" w:rsidP="006C7912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-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3 года. В случае если в течение 1 года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о подключении, срок действия ТУ прекращается.</w:t>
            </w:r>
          </w:p>
          <w:p w:rsidR="00B95806" w:rsidRPr="00B95806" w:rsidRDefault="00B95806" w:rsidP="006C7912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B95806" w:rsidRPr="006C7912" w:rsidRDefault="00B95806" w:rsidP="006C7912">
      <w:pPr>
        <w:pStyle w:val="2"/>
        <w:shd w:val="clear" w:color="auto" w:fill="auto"/>
        <w:tabs>
          <w:tab w:val="left" w:pos="3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hAnsi="Times New Roman" w:cs="Times New Roman"/>
          <w:sz w:val="28"/>
          <w:szCs w:val="28"/>
        </w:rPr>
        <w:t>(письмо ПАО "Ростел</w:t>
      </w:r>
      <w:r w:rsidR="000203C0" w:rsidRPr="006C7912">
        <w:rPr>
          <w:rFonts w:ascii="Times New Roman" w:hAnsi="Times New Roman" w:cs="Times New Roman"/>
          <w:sz w:val="28"/>
          <w:szCs w:val="28"/>
        </w:rPr>
        <w:t>еком от 14 июля 2025 года № 01/17/12921/25</w:t>
      </w:r>
      <w:r w:rsidRPr="006C7912">
        <w:rPr>
          <w:rFonts w:ascii="Times New Roman" w:hAnsi="Times New Roman" w:cs="Times New Roman"/>
          <w:sz w:val="28"/>
          <w:szCs w:val="28"/>
        </w:rPr>
        <w:t>).</w:t>
      </w:r>
    </w:p>
    <w:p w:rsidR="00B95806" w:rsidRPr="006C7912" w:rsidRDefault="00B95806" w:rsidP="006C7912">
      <w:pPr>
        <w:pStyle w:val="1"/>
        <w:shd w:val="clear" w:color="auto" w:fill="auto"/>
        <w:tabs>
          <w:tab w:val="left" w:pos="303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Орган, принявший решение о проведен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кциона: Администрация городского округа "Город Архангельск".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 проведен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кциона: распоряжение Администрации городского округа "Город Архангельск" от </w:t>
      </w:r>
      <w:r w:rsidR="000A7B52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12 ноября</w:t>
      </w:r>
      <w:r w:rsidR="00357E59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</w:t>
      </w:r>
      <w:r w:rsid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E59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24A95">
        <w:rPr>
          <w:rFonts w:ascii="Times New Roman" w:eastAsia="Times New Roman" w:hAnsi="Times New Roman" w:cs="Times New Roman"/>
          <w:sz w:val="28"/>
          <w:szCs w:val="28"/>
          <w:lang w:eastAsia="ru-RU"/>
        </w:rPr>
        <w:t>5727</w:t>
      </w:r>
      <w:r w:rsidR="00357E59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6C7912">
        <w:rPr>
          <w:rFonts w:ascii="Times New Roman" w:hAnsi="Times New Roman" w:cs="Times New Roman"/>
          <w:sz w:val="28"/>
          <w:szCs w:val="28"/>
        </w:rPr>
        <w:t xml:space="preserve">О проведении аукциона на право заключения договоров аренды земельных участков, </w:t>
      </w:r>
      <w:r w:rsidR="00357E59" w:rsidRPr="006C7912">
        <w:rPr>
          <w:rFonts w:ascii="Times New Roman" w:hAnsi="Times New Roman" w:cs="Times New Roman"/>
          <w:sz w:val="28"/>
          <w:szCs w:val="28"/>
        </w:rPr>
        <w:t>находящихся на территории городского округа "Город Архангельск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Официальный сайт организатора: </w:t>
      </w:r>
      <w:hyperlink r:id="rId22" w:history="1">
        <w:r w:rsidRPr="006C7912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www</w:t>
        </w:r>
        <w:r w:rsidRPr="006C7912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6C7912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arhcity</w:t>
        </w:r>
        <w:proofErr w:type="spellEnd"/>
        <w:r w:rsidRPr="006C7912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proofErr w:type="spellStart"/>
        <w:r w:rsidRPr="006C7912">
          <w:rPr>
            <w:rStyle w:val="a5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val="en-US" w:eastAsia="ru-RU"/>
          </w:rPr>
          <w:t>ru</w:t>
        </w:r>
        <w:proofErr w:type="spellEnd"/>
      </w:hyperlink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Местонахождение/почтовый адрес: 163000, г. Архангельск, пл. В.И. Ленина, д. 5.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электронной почты: pastorinams@arhcity.ru.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Адрес для представления заявок: Универсальная торговая платформа АО "Сбербанк – АСТ" (далее – УТП), торговая секция "Приватизация, аренда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продажа прав" (http://utp.sberbank-ast.ru) (далее – торговая секция),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регламентом торговой секции "Приватизация, аренда и продажа прав" УТП.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Порядок регистрации Пользователей в торговой секции: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регистрации в торговой секции "Приватизация, аренда и продажа прав" (далее – ТС) пользователь должен быть зарегистрирован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универсальной торговой платформе АО "Сбербанк – АСТ" (далее – УТП)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регламентом УТП http://utp.sberbank-ast.ru.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 осуществляется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платы.</w:t>
      </w:r>
      <w:proofErr w:type="gramEnd"/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Дата и время начала приема заявок с прилагаемыми документами: </w:t>
      </w:r>
    </w:p>
    <w:p w:rsidR="005F1EBC" w:rsidRPr="006C7912" w:rsidRDefault="00276108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ноября</w:t>
      </w:r>
      <w:r w:rsidR="00357E59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года в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 00 минут (время московское).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Дата и время окончания приема заявок с прилагаемыми документами:</w:t>
      </w:r>
    </w:p>
    <w:p w:rsidR="005F1EBC" w:rsidRPr="006C7912" w:rsidRDefault="00276108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57E59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ноября 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 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в 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00 минут (время московское).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Порядок приема заявки на участие в аукционе: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из Личного кабинета Претендента, либо представителя Претендента посредством штатного интерфейса отдельно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городского округа "Город Архангельск",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течение одного часа направляет в Личный кабинет Претендента уведомление о регистрации заявки.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F1EBC" w:rsidRPr="006C7912" w:rsidRDefault="005F1EBC" w:rsidP="006C7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несостоявшимся.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</w:t>
      </w:r>
      <w:r w:rsidR="00C24A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извещении о проведении аукциона условиям аукциона, </w:t>
      </w:r>
      <w:r w:rsidRPr="006C7912">
        <w:rPr>
          <w:rFonts w:ascii="Times New Roman" w:hAnsi="Times New Roman" w:cs="Times New Roman"/>
          <w:sz w:val="28"/>
          <w:szCs w:val="28"/>
        </w:rPr>
        <w:t xml:space="preserve">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 При этом цена аренды земельного участка определяется в размере, равном начальной цене предмета аукциона.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Перечень документов на участие в аукционе: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заявка на участие в аукционе </w:t>
      </w:r>
      <w:r w:rsidRPr="006C7912">
        <w:rPr>
          <w:rFonts w:ascii="Times New Roman" w:hAnsi="Times New Roman" w:cs="Times New Roman"/>
          <w:sz w:val="28"/>
          <w:szCs w:val="28"/>
        </w:rPr>
        <w:t xml:space="preserve">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описью документов по установленным в извещении о проведен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 формам с указанием банковских реквизитов счета для возврата задатка;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копии документов, удостоверяющих личность заявителя (для граждан);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надлежащим образом заверенный перевод на русский язык документов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государственной регистрации юридического лица в соответствии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иностранного государства в случае, если заявителем является иностранное юридическое лицо;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подтверждающие внесение задатка.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11.Реквизиты счета для перечисления задатка: 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АО "Сбербанк-АСТ"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ИНН: 7707308480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КПП: 770401001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банка: ПАО "СБЕРБАНК РОССИИ" Г. МОСКВА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Корреспондентский счет: 30101810400000000225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ВАЖНО! В назначении платежа обязательно указывать цель перечисления: "Задаток"; "без НДС" либо "НДС не облагается". В случае оплаты физическим лицом, в  назначении платежа необходимо обязательно указывать ИНН плательщика.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 задатка (лицевой счет 101). Денежные средства, поступившие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третьих лиц, не зачисляются.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то платежи разносятся по лицевым счетам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11 часов 00 минут текущего рабочего дня. Зачисление на лицевой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счет осуществляется автоматически по совпадению ИНН и КПП участника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к назначению платежа.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срок поступления задатка на расчетный счет –</w:t>
      </w:r>
      <w:r w:rsidR="003653AB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108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57E59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ноября </w:t>
      </w: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допуске к участию в торгах по лоту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одного дня, следующего за днем размещения протокола об определении участников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площадке не позднее одного дня, следующего за днем завершения торговой сессии.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признанному победителем аукциона и отказавшемуся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подписания договора аренды, задаток не возвращается. Указанное лицо обязано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оплатить штраф в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20 процентов от цены аренды земельного участка, сложившейся по результатам торгов.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Место, дата, время и порядок определения участников аукциона: </w:t>
      </w:r>
    </w:p>
    <w:p w:rsidR="005F1EBC" w:rsidRPr="006C7912" w:rsidRDefault="00276108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57E59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ноября </w:t>
      </w:r>
      <w:r w:rsidR="003653AB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года, г. Архангельск, пл. В.И. Ленина, д. 5, каб. 436 </w:t>
      </w:r>
      <w:r w:rsidR="00F75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F1EBC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12 часов 00 минут (время московское). 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аукционе, которое оформляется протоколом. В протоколе рассмотрения заявок на участие в аукционе указываются сведения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претендентах, не допущенных к участию в аукционе, с указанием причин отказа в допуске к участию в нем.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Заявителям, признанным участниками электронного аукциона,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заявителям, не допущенным к участию в электронном аукционе, оператор электронной площадки направляет в электронной форме уведомления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принятых в отношении их решениях не позднее дня, следующего после дня подписания протокола</w:t>
      </w:r>
      <w:proofErr w:type="gramEnd"/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Место, срок проведения аукциона и подведения итогов аукциона, порядок определения победителя аукциона: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торговая платформа АО "Сбербанк – АСТ" (далее – УТП), торговая секция "Приватизация, аренда и продажа прав" (http://utp.sberbank-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ast.ru), начало торговой сессии </w:t>
      </w:r>
      <w:r w:rsidR="00276108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357E59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</w:t>
      </w:r>
      <w:r w:rsidR="00710648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года в</w:t>
      </w: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0648"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6C7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 00 минут (время московское).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цене предмета аукциона в соответствии со следующими требованиями: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поступило, аукцион завершается.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Плата оператору электронной площадки за участие в электронном аукционе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победителя аукциона не взимается</w:t>
      </w:r>
      <w:r w:rsidR="004B5AA5"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Срок заключения договора аренды земельного участка:</w:t>
      </w:r>
    </w:p>
    <w:p w:rsidR="00DB3743" w:rsidRPr="006C7912" w:rsidRDefault="00DB3743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</w:t>
      </w:r>
      <w:proofErr w:type="gramEnd"/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DB3743" w:rsidRPr="006C7912" w:rsidRDefault="00DB3743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</w:r>
    </w:p>
    <w:p w:rsidR="00DB3743" w:rsidRPr="006C7912" w:rsidRDefault="00DB3743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аренды земельного участка заключается в электронной форме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DB3743" w:rsidRPr="006C7912" w:rsidRDefault="00DB3743" w:rsidP="006C7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5F1EBC" w:rsidRPr="006C7912" w:rsidRDefault="005F1EBC" w:rsidP="006C79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Дата, время и порядок осмотра земельного участка:</w:t>
      </w:r>
    </w:p>
    <w:p w:rsidR="005F1EBC" w:rsidRPr="006C7912" w:rsidRDefault="005F1EBC" w:rsidP="006C7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каб. 434. тел. (8182) 60-72-90, (8182) 60-72-99; каб. 439, тел. (8182)60-72-87,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(8182)60-72-79 в рабочие дни с 9 часов 00 минут </w:t>
      </w:r>
      <w:r w:rsidR="00F757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C7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12 часов 00 минут и с 14 часов 00 минут до 16 часов 00 минут (время московское).</w:t>
      </w:r>
    </w:p>
    <w:p w:rsidR="005F1EBC" w:rsidRPr="006C7912" w:rsidRDefault="005F1EBC" w:rsidP="006C79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42B8" w:rsidRDefault="00683D01" w:rsidP="00683D01">
      <w:pPr>
        <w:jc w:val="center"/>
      </w:pPr>
      <w:r>
        <w:t>__________</w:t>
      </w:r>
    </w:p>
    <w:sectPr w:rsidR="004742B8" w:rsidSect="00BA45A3">
      <w:head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05" w:rsidRDefault="00974F05" w:rsidP="00BD733E">
      <w:pPr>
        <w:spacing w:after="0" w:line="240" w:lineRule="auto"/>
      </w:pPr>
      <w:r>
        <w:separator/>
      </w:r>
    </w:p>
  </w:endnote>
  <w:endnote w:type="continuationSeparator" w:id="0">
    <w:p w:rsidR="00974F05" w:rsidRDefault="00974F05" w:rsidP="00B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05" w:rsidRDefault="00974F05" w:rsidP="00BD733E">
      <w:pPr>
        <w:spacing w:after="0" w:line="240" w:lineRule="auto"/>
      </w:pPr>
      <w:r>
        <w:separator/>
      </w:r>
    </w:p>
  </w:footnote>
  <w:footnote w:type="continuationSeparator" w:id="0">
    <w:p w:rsidR="00974F05" w:rsidRDefault="00974F05" w:rsidP="00B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362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7912" w:rsidRPr="005C1E34" w:rsidRDefault="006C7912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E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E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E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45A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C1E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7912" w:rsidRDefault="006C791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46F"/>
    <w:multiLevelType w:val="multilevel"/>
    <w:tmpl w:val="11EC0A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E60D1"/>
    <w:multiLevelType w:val="multilevel"/>
    <w:tmpl w:val="FB2A1F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9638E"/>
    <w:multiLevelType w:val="multilevel"/>
    <w:tmpl w:val="2B525648"/>
    <w:lvl w:ilvl="0">
      <w:start w:val="2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D7C5F"/>
    <w:multiLevelType w:val="multilevel"/>
    <w:tmpl w:val="2C2E5D5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A0637"/>
    <w:multiLevelType w:val="multilevel"/>
    <w:tmpl w:val="2FB8F0A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7732B"/>
    <w:multiLevelType w:val="multilevel"/>
    <w:tmpl w:val="0D6ADC7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146CF"/>
    <w:multiLevelType w:val="multilevel"/>
    <w:tmpl w:val="6BAE8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A40495"/>
    <w:multiLevelType w:val="multilevel"/>
    <w:tmpl w:val="EB9A22A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32907"/>
    <w:multiLevelType w:val="multilevel"/>
    <w:tmpl w:val="688A0F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5B24"/>
    <w:multiLevelType w:val="multilevel"/>
    <w:tmpl w:val="9B5479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77243C"/>
    <w:multiLevelType w:val="multilevel"/>
    <w:tmpl w:val="84485E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235E6"/>
    <w:multiLevelType w:val="multilevel"/>
    <w:tmpl w:val="D5A845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0247F4"/>
    <w:multiLevelType w:val="multilevel"/>
    <w:tmpl w:val="4830C6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221411"/>
    <w:multiLevelType w:val="multilevel"/>
    <w:tmpl w:val="2B26B7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D094C"/>
    <w:multiLevelType w:val="multilevel"/>
    <w:tmpl w:val="CDDE62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7733BC"/>
    <w:multiLevelType w:val="multilevel"/>
    <w:tmpl w:val="CFE8A7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E31AD"/>
    <w:multiLevelType w:val="multilevel"/>
    <w:tmpl w:val="ECD68040"/>
    <w:lvl w:ilvl="0">
      <w:start w:val="6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5753E"/>
    <w:multiLevelType w:val="multilevel"/>
    <w:tmpl w:val="51F47078"/>
    <w:lvl w:ilvl="0">
      <w:start w:val="3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E0307"/>
    <w:multiLevelType w:val="multilevel"/>
    <w:tmpl w:val="8A5A4894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C85E4B"/>
    <w:multiLevelType w:val="multilevel"/>
    <w:tmpl w:val="75DC054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8D7089"/>
    <w:multiLevelType w:val="multilevel"/>
    <w:tmpl w:val="27EE4CEC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BC6796"/>
    <w:multiLevelType w:val="multilevel"/>
    <w:tmpl w:val="736A2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BF1F2B"/>
    <w:multiLevelType w:val="multilevel"/>
    <w:tmpl w:val="CD362138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EB2CD2"/>
    <w:multiLevelType w:val="multilevel"/>
    <w:tmpl w:val="51360D2A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30BFB"/>
    <w:multiLevelType w:val="multilevel"/>
    <w:tmpl w:val="B07C2E0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32197"/>
    <w:multiLevelType w:val="multilevel"/>
    <w:tmpl w:val="95600710"/>
    <w:lvl w:ilvl="0">
      <w:start w:val="9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52410C"/>
    <w:multiLevelType w:val="multilevel"/>
    <w:tmpl w:val="5BBC9422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97287"/>
    <w:multiLevelType w:val="multilevel"/>
    <w:tmpl w:val="E8FA48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18467D"/>
    <w:multiLevelType w:val="multilevel"/>
    <w:tmpl w:val="EE4803BA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8918BF"/>
    <w:multiLevelType w:val="multilevel"/>
    <w:tmpl w:val="1E40D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62144B"/>
    <w:multiLevelType w:val="multilevel"/>
    <w:tmpl w:val="8F4268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844870"/>
    <w:multiLevelType w:val="multilevel"/>
    <w:tmpl w:val="6DBE807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D5477"/>
    <w:multiLevelType w:val="multilevel"/>
    <w:tmpl w:val="599643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25483D"/>
    <w:multiLevelType w:val="multilevel"/>
    <w:tmpl w:val="178E0A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305FD7"/>
    <w:multiLevelType w:val="multilevel"/>
    <w:tmpl w:val="137A9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64286"/>
    <w:multiLevelType w:val="multilevel"/>
    <w:tmpl w:val="AD063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4F1398"/>
    <w:multiLevelType w:val="multilevel"/>
    <w:tmpl w:val="9F6EC8C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70724"/>
    <w:multiLevelType w:val="multilevel"/>
    <w:tmpl w:val="2EF00AC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A2BFA"/>
    <w:multiLevelType w:val="multilevel"/>
    <w:tmpl w:val="B42C94FC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FE1EF0"/>
    <w:multiLevelType w:val="multilevel"/>
    <w:tmpl w:val="2B5CD13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509B2"/>
    <w:multiLevelType w:val="multilevel"/>
    <w:tmpl w:val="30269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24323F"/>
    <w:multiLevelType w:val="multilevel"/>
    <w:tmpl w:val="A1DCE3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336ED4"/>
    <w:multiLevelType w:val="multilevel"/>
    <w:tmpl w:val="122A2A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50656E"/>
    <w:multiLevelType w:val="multilevel"/>
    <w:tmpl w:val="11F2C9E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ED4025"/>
    <w:multiLevelType w:val="multilevel"/>
    <w:tmpl w:val="0B1EE0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4"/>
  </w:num>
  <w:num w:numId="3">
    <w:abstractNumId w:val="6"/>
  </w:num>
  <w:num w:numId="4">
    <w:abstractNumId w:val="30"/>
  </w:num>
  <w:num w:numId="5">
    <w:abstractNumId w:val="24"/>
  </w:num>
  <w:num w:numId="6">
    <w:abstractNumId w:val="11"/>
  </w:num>
  <w:num w:numId="7">
    <w:abstractNumId w:val="27"/>
  </w:num>
  <w:num w:numId="8">
    <w:abstractNumId w:val="15"/>
  </w:num>
  <w:num w:numId="9">
    <w:abstractNumId w:val="23"/>
  </w:num>
  <w:num w:numId="10">
    <w:abstractNumId w:val="26"/>
  </w:num>
  <w:num w:numId="11">
    <w:abstractNumId w:val="22"/>
  </w:num>
  <w:num w:numId="12">
    <w:abstractNumId w:val="42"/>
  </w:num>
  <w:num w:numId="13">
    <w:abstractNumId w:val="2"/>
  </w:num>
  <w:num w:numId="14">
    <w:abstractNumId w:val="18"/>
  </w:num>
  <w:num w:numId="15">
    <w:abstractNumId w:val="37"/>
  </w:num>
  <w:num w:numId="16">
    <w:abstractNumId w:val="20"/>
  </w:num>
  <w:num w:numId="17">
    <w:abstractNumId w:val="16"/>
  </w:num>
  <w:num w:numId="18">
    <w:abstractNumId w:val="28"/>
  </w:num>
  <w:num w:numId="19">
    <w:abstractNumId w:val="12"/>
  </w:num>
  <w:num w:numId="20">
    <w:abstractNumId w:val="3"/>
  </w:num>
  <w:num w:numId="21">
    <w:abstractNumId w:val="19"/>
  </w:num>
  <w:num w:numId="22">
    <w:abstractNumId w:val="36"/>
  </w:num>
  <w:num w:numId="23">
    <w:abstractNumId w:val="43"/>
  </w:num>
  <w:num w:numId="24">
    <w:abstractNumId w:val="0"/>
  </w:num>
  <w:num w:numId="25">
    <w:abstractNumId w:val="10"/>
  </w:num>
  <w:num w:numId="26">
    <w:abstractNumId w:val="8"/>
  </w:num>
  <w:num w:numId="27">
    <w:abstractNumId w:val="32"/>
  </w:num>
  <w:num w:numId="28">
    <w:abstractNumId w:val="44"/>
  </w:num>
  <w:num w:numId="29">
    <w:abstractNumId w:val="7"/>
  </w:num>
  <w:num w:numId="30">
    <w:abstractNumId w:val="9"/>
  </w:num>
  <w:num w:numId="31">
    <w:abstractNumId w:val="1"/>
  </w:num>
  <w:num w:numId="32">
    <w:abstractNumId w:val="39"/>
  </w:num>
  <w:num w:numId="33">
    <w:abstractNumId w:val="38"/>
  </w:num>
  <w:num w:numId="34">
    <w:abstractNumId w:val="5"/>
  </w:num>
  <w:num w:numId="35">
    <w:abstractNumId w:val="31"/>
  </w:num>
  <w:num w:numId="36">
    <w:abstractNumId w:val="17"/>
  </w:num>
  <w:num w:numId="37">
    <w:abstractNumId w:val="4"/>
  </w:num>
  <w:num w:numId="38">
    <w:abstractNumId w:val="33"/>
  </w:num>
  <w:num w:numId="39">
    <w:abstractNumId w:val="25"/>
  </w:num>
  <w:num w:numId="40">
    <w:abstractNumId w:val="21"/>
  </w:num>
  <w:num w:numId="41">
    <w:abstractNumId w:val="40"/>
  </w:num>
  <w:num w:numId="42">
    <w:abstractNumId w:val="29"/>
  </w:num>
  <w:num w:numId="43">
    <w:abstractNumId w:val="13"/>
  </w:num>
  <w:num w:numId="44">
    <w:abstractNumId w:val="41"/>
  </w:num>
  <w:num w:numId="45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37"/>
    <w:rsid w:val="000203C0"/>
    <w:rsid w:val="00025B3F"/>
    <w:rsid w:val="000300FC"/>
    <w:rsid w:val="00055216"/>
    <w:rsid w:val="00055C45"/>
    <w:rsid w:val="00071DD5"/>
    <w:rsid w:val="0008320B"/>
    <w:rsid w:val="000A7B52"/>
    <w:rsid w:val="000E18E8"/>
    <w:rsid w:val="000F1226"/>
    <w:rsid w:val="000F42B6"/>
    <w:rsid w:val="00110972"/>
    <w:rsid w:val="001315E4"/>
    <w:rsid w:val="001335C7"/>
    <w:rsid w:val="00134561"/>
    <w:rsid w:val="001459AC"/>
    <w:rsid w:val="001564CB"/>
    <w:rsid w:val="001607A7"/>
    <w:rsid w:val="00164448"/>
    <w:rsid w:val="001765C9"/>
    <w:rsid w:val="001779B1"/>
    <w:rsid w:val="00182BFF"/>
    <w:rsid w:val="0019054A"/>
    <w:rsid w:val="001A0B7C"/>
    <w:rsid w:val="001B140D"/>
    <w:rsid w:val="001D7971"/>
    <w:rsid w:val="001E3B78"/>
    <w:rsid w:val="001F30A1"/>
    <w:rsid w:val="002132EB"/>
    <w:rsid w:val="0026163F"/>
    <w:rsid w:val="00276108"/>
    <w:rsid w:val="002873C9"/>
    <w:rsid w:val="00294E66"/>
    <w:rsid w:val="0029544B"/>
    <w:rsid w:val="002C2089"/>
    <w:rsid w:val="002C7A90"/>
    <w:rsid w:val="002D2929"/>
    <w:rsid w:val="002E7C49"/>
    <w:rsid w:val="00303DF3"/>
    <w:rsid w:val="0032193E"/>
    <w:rsid w:val="00330B73"/>
    <w:rsid w:val="00331EB2"/>
    <w:rsid w:val="00335491"/>
    <w:rsid w:val="00341A39"/>
    <w:rsid w:val="00343989"/>
    <w:rsid w:val="00353475"/>
    <w:rsid w:val="00357E59"/>
    <w:rsid w:val="003653AB"/>
    <w:rsid w:val="00370594"/>
    <w:rsid w:val="003745D2"/>
    <w:rsid w:val="003909AE"/>
    <w:rsid w:val="003B26A5"/>
    <w:rsid w:val="003B6AD5"/>
    <w:rsid w:val="003C1177"/>
    <w:rsid w:val="003E453A"/>
    <w:rsid w:val="00403198"/>
    <w:rsid w:val="00422FC3"/>
    <w:rsid w:val="004238A3"/>
    <w:rsid w:val="004520D8"/>
    <w:rsid w:val="00453A93"/>
    <w:rsid w:val="00453CC7"/>
    <w:rsid w:val="0045457A"/>
    <w:rsid w:val="004672A0"/>
    <w:rsid w:val="004742B8"/>
    <w:rsid w:val="004807E6"/>
    <w:rsid w:val="0048628E"/>
    <w:rsid w:val="004B102D"/>
    <w:rsid w:val="004B5AA5"/>
    <w:rsid w:val="004B74EA"/>
    <w:rsid w:val="004D58F1"/>
    <w:rsid w:val="004E70FC"/>
    <w:rsid w:val="004F14FC"/>
    <w:rsid w:val="00504049"/>
    <w:rsid w:val="00505245"/>
    <w:rsid w:val="0051225F"/>
    <w:rsid w:val="00544E12"/>
    <w:rsid w:val="00551ABA"/>
    <w:rsid w:val="00564088"/>
    <w:rsid w:val="00565D27"/>
    <w:rsid w:val="00576C63"/>
    <w:rsid w:val="00597924"/>
    <w:rsid w:val="005A5A70"/>
    <w:rsid w:val="005C1E34"/>
    <w:rsid w:val="005C372E"/>
    <w:rsid w:val="005D7A5B"/>
    <w:rsid w:val="005E402A"/>
    <w:rsid w:val="005E7056"/>
    <w:rsid w:val="005F1EBC"/>
    <w:rsid w:val="006110A9"/>
    <w:rsid w:val="00620BD3"/>
    <w:rsid w:val="0067173F"/>
    <w:rsid w:val="00675D09"/>
    <w:rsid w:val="00683D01"/>
    <w:rsid w:val="00691F08"/>
    <w:rsid w:val="00697B53"/>
    <w:rsid w:val="006A007C"/>
    <w:rsid w:val="006A1857"/>
    <w:rsid w:val="006B50D0"/>
    <w:rsid w:val="006C7912"/>
    <w:rsid w:val="006D4B57"/>
    <w:rsid w:val="006E034D"/>
    <w:rsid w:val="006E483C"/>
    <w:rsid w:val="006F41A1"/>
    <w:rsid w:val="0070315B"/>
    <w:rsid w:val="007037A2"/>
    <w:rsid w:val="00704127"/>
    <w:rsid w:val="00706624"/>
    <w:rsid w:val="00710648"/>
    <w:rsid w:val="00712D44"/>
    <w:rsid w:val="007249DB"/>
    <w:rsid w:val="0073281A"/>
    <w:rsid w:val="00757346"/>
    <w:rsid w:val="00761A0F"/>
    <w:rsid w:val="007635E1"/>
    <w:rsid w:val="00767C5E"/>
    <w:rsid w:val="0077088E"/>
    <w:rsid w:val="00771BBE"/>
    <w:rsid w:val="007724D5"/>
    <w:rsid w:val="007772E5"/>
    <w:rsid w:val="00780ED5"/>
    <w:rsid w:val="007C00E6"/>
    <w:rsid w:val="007E3390"/>
    <w:rsid w:val="007E7F4F"/>
    <w:rsid w:val="0080330D"/>
    <w:rsid w:val="00822013"/>
    <w:rsid w:val="00826019"/>
    <w:rsid w:val="00835137"/>
    <w:rsid w:val="0083623A"/>
    <w:rsid w:val="008608DB"/>
    <w:rsid w:val="00864ABF"/>
    <w:rsid w:val="0086655B"/>
    <w:rsid w:val="00866A87"/>
    <w:rsid w:val="00876D94"/>
    <w:rsid w:val="008B5480"/>
    <w:rsid w:val="008B6DA1"/>
    <w:rsid w:val="008C18F0"/>
    <w:rsid w:val="008D7807"/>
    <w:rsid w:val="008E182D"/>
    <w:rsid w:val="008E5A4E"/>
    <w:rsid w:val="00920C2C"/>
    <w:rsid w:val="00922BDA"/>
    <w:rsid w:val="00923855"/>
    <w:rsid w:val="0093558C"/>
    <w:rsid w:val="00947C02"/>
    <w:rsid w:val="009504B1"/>
    <w:rsid w:val="009674CA"/>
    <w:rsid w:val="00974F05"/>
    <w:rsid w:val="00975E31"/>
    <w:rsid w:val="00992EB4"/>
    <w:rsid w:val="00994FAB"/>
    <w:rsid w:val="009C2172"/>
    <w:rsid w:val="009C5B4E"/>
    <w:rsid w:val="009D2D28"/>
    <w:rsid w:val="009F0C7A"/>
    <w:rsid w:val="009F34B4"/>
    <w:rsid w:val="00A042DB"/>
    <w:rsid w:val="00A05BCF"/>
    <w:rsid w:val="00A07255"/>
    <w:rsid w:val="00A476A5"/>
    <w:rsid w:val="00A5709E"/>
    <w:rsid w:val="00A73376"/>
    <w:rsid w:val="00A921DF"/>
    <w:rsid w:val="00AA7B56"/>
    <w:rsid w:val="00AB602F"/>
    <w:rsid w:val="00AC3ECD"/>
    <w:rsid w:val="00AD62B4"/>
    <w:rsid w:val="00AE1938"/>
    <w:rsid w:val="00AE3547"/>
    <w:rsid w:val="00AF7D05"/>
    <w:rsid w:val="00B02C5C"/>
    <w:rsid w:val="00B05088"/>
    <w:rsid w:val="00B233CC"/>
    <w:rsid w:val="00B37A4F"/>
    <w:rsid w:val="00B37BA5"/>
    <w:rsid w:val="00B37FF9"/>
    <w:rsid w:val="00B45E69"/>
    <w:rsid w:val="00B57CF5"/>
    <w:rsid w:val="00B87FEB"/>
    <w:rsid w:val="00B92678"/>
    <w:rsid w:val="00B95806"/>
    <w:rsid w:val="00B97F13"/>
    <w:rsid w:val="00BA45A3"/>
    <w:rsid w:val="00BA50BF"/>
    <w:rsid w:val="00BD3858"/>
    <w:rsid w:val="00BD655F"/>
    <w:rsid w:val="00BD65E8"/>
    <w:rsid w:val="00BD733E"/>
    <w:rsid w:val="00C04187"/>
    <w:rsid w:val="00C0696F"/>
    <w:rsid w:val="00C166DC"/>
    <w:rsid w:val="00C24A95"/>
    <w:rsid w:val="00C26EC0"/>
    <w:rsid w:val="00C32D37"/>
    <w:rsid w:val="00C33880"/>
    <w:rsid w:val="00C459BD"/>
    <w:rsid w:val="00C532A6"/>
    <w:rsid w:val="00C554C5"/>
    <w:rsid w:val="00C61F9F"/>
    <w:rsid w:val="00C64EBE"/>
    <w:rsid w:val="00C6655A"/>
    <w:rsid w:val="00C812AF"/>
    <w:rsid w:val="00CA1F83"/>
    <w:rsid w:val="00CB4F1D"/>
    <w:rsid w:val="00CC052F"/>
    <w:rsid w:val="00CC7025"/>
    <w:rsid w:val="00CD1538"/>
    <w:rsid w:val="00CD459D"/>
    <w:rsid w:val="00CE4FA6"/>
    <w:rsid w:val="00D24306"/>
    <w:rsid w:val="00D2470A"/>
    <w:rsid w:val="00D4754C"/>
    <w:rsid w:val="00D573E7"/>
    <w:rsid w:val="00D57754"/>
    <w:rsid w:val="00D62EF8"/>
    <w:rsid w:val="00D71336"/>
    <w:rsid w:val="00D97065"/>
    <w:rsid w:val="00DA5A95"/>
    <w:rsid w:val="00DB3743"/>
    <w:rsid w:val="00DC1318"/>
    <w:rsid w:val="00DC5756"/>
    <w:rsid w:val="00DC6ADA"/>
    <w:rsid w:val="00DD0848"/>
    <w:rsid w:val="00DD2D83"/>
    <w:rsid w:val="00DE339D"/>
    <w:rsid w:val="00E04AB7"/>
    <w:rsid w:val="00E0591F"/>
    <w:rsid w:val="00E06FBE"/>
    <w:rsid w:val="00E60773"/>
    <w:rsid w:val="00E66897"/>
    <w:rsid w:val="00E67FDC"/>
    <w:rsid w:val="00E77A3F"/>
    <w:rsid w:val="00E8719A"/>
    <w:rsid w:val="00E94998"/>
    <w:rsid w:val="00EB5971"/>
    <w:rsid w:val="00EC0940"/>
    <w:rsid w:val="00ED54C2"/>
    <w:rsid w:val="00EE409E"/>
    <w:rsid w:val="00EF16FA"/>
    <w:rsid w:val="00F0222F"/>
    <w:rsid w:val="00F07FE7"/>
    <w:rsid w:val="00F47F14"/>
    <w:rsid w:val="00F54ACF"/>
    <w:rsid w:val="00F74B7F"/>
    <w:rsid w:val="00F757EA"/>
    <w:rsid w:val="00F85216"/>
    <w:rsid w:val="00F95C47"/>
    <w:rsid w:val="00FE6EAB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5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zakupki.rostelecom.ru/info_docs/tz/document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upki.rostelecom.ru/info_docs/tz/documents/" TargetMode="External"/><Relationship Id="rId20" Type="http://schemas.openxmlformats.org/officeDocument/2006/relationships/hyperlink" Target="mailto:sz.ar.contact@nw.r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z.ar.contact@nw.rt.ru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zakupki.rostelecom.ru/info_docs/tz/build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zakupki.rostelecom.ru/info_docs/tz/building/" TargetMode="External"/><Relationship Id="rId22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18590</Words>
  <Characters>105963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4</cp:revision>
  <cp:lastPrinted>2025-05-18T16:19:00Z</cp:lastPrinted>
  <dcterms:created xsi:type="dcterms:W3CDTF">2025-11-12T14:12:00Z</dcterms:created>
  <dcterms:modified xsi:type="dcterms:W3CDTF">2025-11-12T14:13:00Z</dcterms:modified>
</cp:coreProperties>
</file>